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1A" w:rsidRPr="00BF6835" w:rsidRDefault="0055441A">
      <w:pPr>
        <w:rPr>
          <w:rFonts w:ascii="Times New Roman" w:hAnsi="Times New Roman" w:cs="Times New Roman"/>
          <w:color w:val="000000"/>
        </w:rPr>
      </w:pPr>
      <w:r w:rsidRPr="00BF6835">
        <w:rPr>
          <w:rFonts w:ascii="Times New Roman" w:hAnsi="Times New Roman" w:cs="Times New Roman"/>
          <w:color w:val="000000"/>
        </w:rPr>
        <w:t xml:space="preserve">Bağlantı adresi </w:t>
      </w:r>
    </w:p>
    <w:p w:rsidR="00373D6D" w:rsidRPr="00BF6835" w:rsidRDefault="00BF6835">
      <w:pPr>
        <w:rPr>
          <w:rFonts w:ascii="Times New Roman" w:hAnsi="Times New Roman" w:cs="Times New Roman"/>
          <w:color w:val="000000"/>
        </w:rPr>
      </w:pPr>
      <w:hyperlink r:id="rId4" w:tgtFrame="_blank" w:history="1">
        <w:r w:rsidR="0055441A" w:rsidRPr="00BF6835">
          <w:rPr>
            <w:rStyle w:val="Kpr"/>
            <w:rFonts w:ascii="Times New Roman" w:hAnsi="Times New Roman" w:cs="Times New Roman"/>
            <w:color w:val="0563C1"/>
            <w:sz w:val="27"/>
            <w:szCs w:val="27"/>
          </w:rPr>
          <w:t>https://rekabetcisektorler.sanayi.gov.tr/tr/ihaleara/?ihaleRef=NEAR%2FANK%2F2022%2FEA-OP%2F0076&amp;mal=&amp;yapim=&amp;hizmet=&amp;onDuyuru=&amp;acik=&amp;kapali=</w:t>
        </w:r>
      </w:hyperlink>
    </w:p>
    <w:p w:rsidR="0055441A" w:rsidRPr="00BF6835" w:rsidRDefault="0055441A">
      <w:pPr>
        <w:rPr>
          <w:rFonts w:ascii="Times New Roman" w:hAnsi="Times New Roman" w:cs="Times New Roman"/>
          <w:color w:val="000000"/>
        </w:rPr>
      </w:pPr>
      <w:r w:rsidRPr="00BF6835">
        <w:rPr>
          <w:rFonts w:ascii="Times New Roman" w:hAnsi="Times New Roman" w:cs="Times New Roman"/>
          <w:color w:val="000000"/>
        </w:rPr>
        <w:t xml:space="preserve">Referans numarası </w:t>
      </w:r>
    </w:p>
    <w:p w:rsidR="0055441A" w:rsidRPr="00BF6835" w:rsidRDefault="0055441A">
      <w:pPr>
        <w:rPr>
          <w:rFonts w:ascii="Times New Roman" w:hAnsi="Times New Roman" w:cs="Times New Roman"/>
        </w:rPr>
      </w:pPr>
      <w:r w:rsidRPr="00BF6835">
        <w:rPr>
          <w:rFonts w:ascii="Times New Roman" w:hAnsi="Times New Roman" w:cs="Times New Roman"/>
          <w:color w:val="000000"/>
        </w:rPr>
        <w:t>“NEAR/ANK/2022/EA-OP/0</w:t>
      </w:r>
      <w:bookmarkStart w:id="0" w:name="_GoBack"/>
      <w:bookmarkEnd w:id="0"/>
      <w:r w:rsidRPr="00BF6835">
        <w:rPr>
          <w:rFonts w:ascii="Times New Roman" w:hAnsi="Times New Roman" w:cs="Times New Roman"/>
          <w:color w:val="000000"/>
        </w:rPr>
        <w:t>076”</w:t>
      </w:r>
    </w:p>
    <w:sectPr w:rsidR="0055441A" w:rsidRPr="00BF6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5A"/>
    <w:rsid w:val="0055441A"/>
    <w:rsid w:val="00613E2F"/>
    <w:rsid w:val="00A6435A"/>
    <w:rsid w:val="00BF6835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664D0-144F-451A-B640-0F113E1D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54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kabetcisektorler.sanayi.gov.tr/tr/ihaleara/?ihaleRef=NEAR%2FANK%2F2022%2FEA-OP%2F0076&amp;mal=&amp;yapim=&amp;hizmet=&amp;onDuyuru=&amp;acik=&amp;kapali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HP Inc.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ALP TEMEL</dc:creator>
  <cp:keywords/>
  <dc:description/>
  <cp:lastModifiedBy>Zeynep ALP TEMEL</cp:lastModifiedBy>
  <cp:revision>4</cp:revision>
  <dcterms:created xsi:type="dcterms:W3CDTF">2022-08-09T06:51:00Z</dcterms:created>
  <dcterms:modified xsi:type="dcterms:W3CDTF">2022-08-09T06:53:00Z</dcterms:modified>
</cp:coreProperties>
</file>