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F" w:rsidRDefault="000D720A" w:rsidP="00B12EE5">
      <w:pPr>
        <w:jc w:val="center"/>
        <w:rPr>
          <w:b/>
          <w:sz w:val="24"/>
          <w:szCs w:val="24"/>
        </w:rPr>
      </w:pPr>
      <w:bookmarkStart w:id="0" w:name="_GoBack"/>
      <w:bookmarkEnd w:id="0"/>
      <w:r w:rsidRPr="00B051C4">
        <w:rPr>
          <w:b/>
          <w:sz w:val="24"/>
          <w:szCs w:val="24"/>
        </w:rPr>
        <w:t xml:space="preserve">T.C. </w:t>
      </w:r>
    </w:p>
    <w:p w:rsidR="002069FE" w:rsidRDefault="002069FE" w:rsidP="00B12EE5">
      <w:pPr>
        <w:jc w:val="center"/>
        <w:rPr>
          <w:b/>
          <w:sz w:val="24"/>
          <w:szCs w:val="24"/>
        </w:rPr>
      </w:pPr>
      <w:r>
        <w:rPr>
          <w:b/>
          <w:sz w:val="24"/>
          <w:szCs w:val="24"/>
        </w:rPr>
        <w:t>ENERJİ VE TABİİ KAYNAKLAR BAKANLIĞI</w:t>
      </w:r>
    </w:p>
    <w:p w:rsidR="000D720A" w:rsidRPr="00B051C4" w:rsidRDefault="000D720A" w:rsidP="002069FE">
      <w:pPr>
        <w:jc w:val="center"/>
        <w:rPr>
          <w:b/>
          <w:sz w:val="24"/>
          <w:szCs w:val="24"/>
        </w:rPr>
      </w:pPr>
      <w:r w:rsidRPr="00B051C4">
        <w:rPr>
          <w:b/>
          <w:sz w:val="24"/>
          <w:szCs w:val="24"/>
        </w:rPr>
        <w:t>MADEN TETKİK VE ARAMA GENEL MÜDÜRLÜĞÜ</w:t>
      </w:r>
    </w:p>
    <w:p w:rsidR="000D720A" w:rsidRPr="00B051C4" w:rsidRDefault="000D720A" w:rsidP="00691DD5">
      <w:pPr>
        <w:ind w:left="-567" w:firstLine="567"/>
        <w:jc w:val="center"/>
        <w:rPr>
          <w:b/>
          <w:sz w:val="24"/>
          <w:szCs w:val="24"/>
        </w:rPr>
      </w:pPr>
      <w:r w:rsidRPr="00B051C4">
        <w:rPr>
          <w:b/>
          <w:sz w:val="24"/>
          <w:szCs w:val="24"/>
        </w:rPr>
        <w:t>MÜ</w:t>
      </w:r>
      <w:r w:rsidR="002069FE">
        <w:rPr>
          <w:b/>
          <w:sz w:val="24"/>
          <w:szCs w:val="24"/>
        </w:rPr>
        <w:t>FETTİŞ YARDIMCILIĞI GİRİŞ SINAV İLANI</w:t>
      </w:r>
    </w:p>
    <w:p w:rsidR="000D720A" w:rsidRDefault="000D720A" w:rsidP="00691DD5">
      <w:pPr>
        <w:ind w:left="-567" w:firstLine="567"/>
        <w:jc w:val="both"/>
        <w:rPr>
          <w:sz w:val="24"/>
          <w:szCs w:val="24"/>
        </w:rPr>
      </w:pPr>
    </w:p>
    <w:p w:rsidR="00B12EE5" w:rsidRDefault="00B12EE5" w:rsidP="00691DD5">
      <w:pPr>
        <w:ind w:left="-567" w:firstLine="567"/>
        <w:jc w:val="both"/>
        <w:rPr>
          <w:sz w:val="24"/>
          <w:szCs w:val="24"/>
        </w:rPr>
      </w:pPr>
    </w:p>
    <w:p w:rsidR="006F7620" w:rsidRPr="00D74713" w:rsidRDefault="006F7620" w:rsidP="00691DD5">
      <w:pPr>
        <w:ind w:left="-567" w:firstLine="567"/>
        <w:jc w:val="both"/>
        <w:rPr>
          <w:sz w:val="24"/>
          <w:szCs w:val="24"/>
        </w:rPr>
      </w:pPr>
    </w:p>
    <w:p w:rsidR="0086148C" w:rsidRDefault="002069FE" w:rsidP="00691DD5">
      <w:pPr>
        <w:ind w:left="-567" w:firstLine="567"/>
        <w:jc w:val="both"/>
        <w:rPr>
          <w:sz w:val="24"/>
          <w:szCs w:val="24"/>
        </w:rPr>
      </w:pPr>
      <w:r>
        <w:rPr>
          <w:sz w:val="24"/>
          <w:szCs w:val="24"/>
        </w:rPr>
        <w:t>Maden Tetkik ve Arama</w:t>
      </w:r>
      <w:r w:rsidR="0086148C" w:rsidRPr="00D74713">
        <w:rPr>
          <w:sz w:val="24"/>
          <w:szCs w:val="24"/>
        </w:rPr>
        <w:t xml:space="preserve"> Genel Müdürlüğü Teftiş Kurulu Başkanlığı</w:t>
      </w:r>
      <w:r w:rsidR="00DE0116" w:rsidRPr="00D74713">
        <w:rPr>
          <w:sz w:val="24"/>
          <w:szCs w:val="24"/>
        </w:rPr>
        <w:t xml:space="preserve"> tarafından</w:t>
      </w:r>
      <w:r w:rsidR="00DA5A61">
        <w:rPr>
          <w:sz w:val="24"/>
          <w:szCs w:val="24"/>
        </w:rPr>
        <w:t xml:space="preserve"> Genel İdare Hizmetleri</w:t>
      </w:r>
      <w:r w:rsidR="00E4513D">
        <w:rPr>
          <w:sz w:val="24"/>
          <w:szCs w:val="24"/>
        </w:rPr>
        <w:t xml:space="preserve"> sınıfından</w:t>
      </w:r>
      <w:r w:rsidR="00C5719A">
        <w:rPr>
          <w:sz w:val="24"/>
          <w:szCs w:val="24"/>
        </w:rPr>
        <w:t xml:space="preserve"> 8. derecede</w:t>
      </w:r>
      <w:r w:rsidR="00DE0116" w:rsidRPr="00D74713">
        <w:rPr>
          <w:sz w:val="24"/>
          <w:szCs w:val="24"/>
        </w:rPr>
        <w:t xml:space="preserve"> </w:t>
      </w:r>
      <w:r w:rsidR="0086148C" w:rsidRPr="00D74713">
        <w:rPr>
          <w:sz w:val="24"/>
          <w:szCs w:val="24"/>
        </w:rPr>
        <w:t xml:space="preserve">5 adet Müfettiş Yardımcısı </w:t>
      </w:r>
      <w:r w:rsidR="008E6FC6">
        <w:rPr>
          <w:sz w:val="24"/>
          <w:szCs w:val="24"/>
        </w:rPr>
        <w:t xml:space="preserve">(İdari) </w:t>
      </w:r>
      <w:r w:rsidR="0086148C" w:rsidRPr="00D74713">
        <w:rPr>
          <w:sz w:val="24"/>
          <w:szCs w:val="24"/>
        </w:rPr>
        <w:t>kadrosuna atama yapılmak üzere yazılı ve sözlü sınav yapılacaktır.</w:t>
      </w:r>
    </w:p>
    <w:p w:rsidR="003179C4" w:rsidRPr="00D74713" w:rsidRDefault="003179C4" w:rsidP="00691DD5">
      <w:pPr>
        <w:ind w:left="-567" w:firstLine="567"/>
        <w:jc w:val="both"/>
        <w:rPr>
          <w:sz w:val="24"/>
          <w:szCs w:val="24"/>
        </w:rPr>
      </w:pPr>
    </w:p>
    <w:p w:rsidR="00B12EE5" w:rsidRDefault="00B12EE5" w:rsidP="00691DD5">
      <w:pPr>
        <w:ind w:left="-567" w:firstLine="567"/>
        <w:jc w:val="both"/>
        <w:rPr>
          <w:b/>
          <w:sz w:val="24"/>
          <w:szCs w:val="24"/>
        </w:rPr>
      </w:pPr>
    </w:p>
    <w:p w:rsidR="0086148C" w:rsidRPr="00D74713" w:rsidRDefault="0086148C" w:rsidP="00691DD5">
      <w:pPr>
        <w:ind w:left="-567" w:firstLine="567"/>
        <w:jc w:val="both"/>
        <w:rPr>
          <w:sz w:val="24"/>
          <w:szCs w:val="24"/>
        </w:rPr>
      </w:pPr>
      <w:r w:rsidRPr="00691DD5">
        <w:rPr>
          <w:b/>
          <w:sz w:val="24"/>
          <w:szCs w:val="24"/>
        </w:rPr>
        <w:t>1</w:t>
      </w:r>
      <w:r w:rsidRPr="00D74713">
        <w:rPr>
          <w:sz w:val="24"/>
          <w:szCs w:val="24"/>
        </w:rPr>
        <w:t xml:space="preserve"> – </w:t>
      </w:r>
      <w:r w:rsidRPr="00B051C4">
        <w:rPr>
          <w:b/>
          <w:sz w:val="24"/>
          <w:szCs w:val="24"/>
        </w:rPr>
        <w:t>S</w:t>
      </w:r>
      <w:r w:rsidR="001674EE">
        <w:rPr>
          <w:b/>
          <w:sz w:val="24"/>
          <w:szCs w:val="24"/>
        </w:rPr>
        <w:t xml:space="preserve">ınava Giriş </w:t>
      </w:r>
      <w:proofErr w:type="gramStart"/>
      <w:r w:rsidR="001674EE">
        <w:rPr>
          <w:b/>
          <w:sz w:val="24"/>
          <w:szCs w:val="24"/>
        </w:rPr>
        <w:t>Şartları</w:t>
      </w:r>
      <w:r w:rsidR="001250EC">
        <w:rPr>
          <w:sz w:val="24"/>
          <w:szCs w:val="24"/>
        </w:rPr>
        <w:t xml:space="preserve">   :</w:t>
      </w:r>
      <w:proofErr w:type="gramEnd"/>
    </w:p>
    <w:p w:rsidR="0086148C" w:rsidRPr="00D74713" w:rsidRDefault="0086148C" w:rsidP="00691DD5">
      <w:pPr>
        <w:ind w:left="-567" w:firstLine="567"/>
        <w:jc w:val="both"/>
        <w:rPr>
          <w:sz w:val="24"/>
          <w:szCs w:val="24"/>
        </w:rPr>
      </w:pPr>
    </w:p>
    <w:p w:rsidR="00946231" w:rsidRPr="00D74713" w:rsidRDefault="00D74713" w:rsidP="00691DD5">
      <w:pPr>
        <w:ind w:left="-567" w:firstLine="567"/>
        <w:jc w:val="both"/>
        <w:rPr>
          <w:sz w:val="24"/>
          <w:szCs w:val="24"/>
        </w:rPr>
      </w:pPr>
      <w:r w:rsidRPr="00D74713">
        <w:rPr>
          <w:sz w:val="24"/>
          <w:szCs w:val="24"/>
        </w:rPr>
        <w:t xml:space="preserve">A - </w:t>
      </w:r>
      <w:r w:rsidR="0086148C" w:rsidRPr="00D74713">
        <w:rPr>
          <w:sz w:val="24"/>
          <w:szCs w:val="24"/>
        </w:rPr>
        <w:t xml:space="preserve">ÖSYM tarafından </w:t>
      </w:r>
      <w:r w:rsidR="00694148">
        <w:rPr>
          <w:sz w:val="24"/>
          <w:szCs w:val="24"/>
        </w:rPr>
        <w:t xml:space="preserve">2018 veya </w:t>
      </w:r>
      <w:r w:rsidR="002E4E21">
        <w:rPr>
          <w:sz w:val="24"/>
          <w:szCs w:val="24"/>
        </w:rPr>
        <w:t>2019</w:t>
      </w:r>
      <w:r w:rsidR="00DA5A61">
        <w:rPr>
          <w:sz w:val="24"/>
          <w:szCs w:val="24"/>
        </w:rPr>
        <w:t xml:space="preserve"> yıllarında yapılan</w:t>
      </w:r>
      <w:r w:rsidR="0086148C" w:rsidRPr="00D74713">
        <w:rPr>
          <w:sz w:val="24"/>
          <w:szCs w:val="24"/>
        </w:rPr>
        <w:t xml:space="preserve"> Kamu Personel Seçme Sınavı</w:t>
      </w:r>
      <w:r w:rsidR="002B670A">
        <w:rPr>
          <w:sz w:val="24"/>
          <w:szCs w:val="24"/>
        </w:rPr>
        <w:t>ndan</w:t>
      </w:r>
      <w:r w:rsidR="002069FE">
        <w:rPr>
          <w:sz w:val="24"/>
          <w:szCs w:val="24"/>
        </w:rPr>
        <w:t>,</w:t>
      </w:r>
      <w:r w:rsidR="002B670A">
        <w:rPr>
          <w:sz w:val="24"/>
          <w:szCs w:val="24"/>
        </w:rPr>
        <w:t xml:space="preserve"> </w:t>
      </w:r>
      <w:r w:rsidR="001674EE">
        <w:rPr>
          <w:sz w:val="24"/>
          <w:szCs w:val="24"/>
        </w:rPr>
        <w:t>KPSS P</w:t>
      </w:r>
      <w:r w:rsidR="002E4E21">
        <w:rPr>
          <w:sz w:val="24"/>
          <w:szCs w:val="24"/>
        </w:rPr>
        <w:t>4</w:t>
      </w:r>
      <w:r w:rsidR="00177220" w:rsidRPr="00D74713">
        <w:rPr>
          <w:sz w:val="24"/>
          <w:szCs w:val="24"/>
        </w:rPr>
        <w:t xml:space="preserve">8 </w:t>
      </w:r>
      <w:r w:rsidR="002B670A">
        <w:rPr>
          <w:sz w:val="24"/>
          <w:szCs w:val="24"/>
        </w:rPr>
        <w:t>puan türünden</w:t>
      </w:r>
      <w:r w:rsidR="00DA5A61">
        <w:rPr>
          <w:sz w:val="24"/>
          <w:szCs w:val="24"/>
        </w:rPr>
        <w:t xml:space="preserve"> en az</w:t>
      </w:r>
      <w:r w:rsidR="002B670A">
        <w:rPr>
          <w:sz w:val="24"/>
          <w:szCs w:val="24"/>
        </w:rPr>
        <w:t xml:space="preserve"> </w:t>
      </w:r>
      <w:r w:rsidR="00177220" w:rsidRPr="00D74713">
        <w:rPr>
          <w:sz w:val="24"/>
          <w:szCs w:val="24"/>
        </w:rPr>
        <w:t xml:space="preserve">80 ve üzeri puan </w:t>
      </w:r>
      <w:r w:rsidR="00946231" w:rsidRPr="00D74713">
        <w:rPr>
          <w:sz w:val="24"/>
          <w:szCs w:val="24"/>
        </w:rPr>
        <w:t xml:space="preserve">alan adaylar arasından yapılacak başvurularda; en yüksek puan </w:t>
      </w:r>
      <w:r w:rsidR="002E4E21">
        <w:rPr>
          <w:sz w:val="24"/>
          <w:szCs w:val="24"/>
        </w:rPr>
        <w:t>sıralamasına göre ilk 100 kişi içerisinde bulunmak (100</w:t>
      </w:r>
      <w:r w:rsidR="006A79C3">
        <w:rPr>
          <w:sz w:val="24"/>
          <w:szCs w:val="24"/>
        </w:rPr>
        <w:t>’</w:t>
      </w:r>
      <w:r w:rsidR="002E4E21">
        <w:rPr>
          <w:sz w:val="24"/>
          <w:szCs w:val="24"/>
        </w:rPr>
        <w:t>üncü</w:t>
      </w:r>
      <w:r w:rsidR="00946231" w:rsidRPr="00D74713">
        <w:rPr>
          <w:sz w:val="24"/>
          <w:szCs w:val="24"/>
        </w:rPr>
        <w:t xml:space="preserve"> adayla aynı puana sahip olan adaylar da sınava kabul edilirler.)</w:t>
      </w:r>
    </w:p>
    <w:p w:rsidR="00D74713" w:rsidRPr="00D74713" w:rsidRDefault="00D74713" w:rsidP="00691DD5">
      <w:pPr>
        <w:ind w:left="-567" w:firstLine="567"/>
        <w:jc w:val="both"/>
        <w:rPr>
          <w:sz w:val="24"/>
          <w:szCs w:val="24"/>
        </w:rPr>
      </w:pPr>
    </w:p>
    <w:p w:rsidR="00D74713" w:rsidRDefault="00D74713" w:rsidP="00691DD5">
      <w:pPr>
        <w:ind w:left="-567" w:firstLine="567"/>
        <w:jc w:val="both"/>
        <w:rPr>
          <w:sz w:val="24"/>
          <w:szCs w:val="24"/>
        </w:rPr>
      </w:pPr>
      <w:r w:rsidRPr="00D74713">
        <w:rPr>
          <w:sz w:val="24"/>
          <w:szCs w:val="24"/>
        </w:rPr>
        <w:t>B - 657 sayılı Devlet Memurları Kanununun 48 inci maddesinde yazılı nitelikleri haiz olmak,</w:t>
      </w:r>
    </w:p>
    <w:p w:rsidR="00D74713" w:rsidRDefault="00D74713" w:rsidP="00691DD5">
      <w:pPr>
        <w:ind w:left="-567" w:firstLine="567"/>
        <w:jc w:val="both"/>
        <w:rPr>
          <w:sz w:val="24"/>
          <w:szCs w:val="24"/>
        </w:rPr>
      </w:pPr>
    </w:p>
    <w:p w:rsidR="00D74713" w:rsidRDefault="00D74713" w:rsidP="00691DD5">
      <w:pPr>
        <w:ind w:left="-567" w:firstLine="567"/>
        <w:jc w:val="both"/>
        <w:rPr>
          <w:sz w:val="24"/>
          <w:szCs w:val="24"/>
        </w:rPr>
      </w:pPr>
      <w:r>
        <w:rPr>
          <w:sz w:val="24"/>
          <w:szCs w:val="24"/>
        </w:rPr>
        <w:t>C</w:t>
      </w:r>
      <w:r w:rsidR="00EB4408">
        <w:rPr>
          <w:sz w:val="24"/>
          <w:szCs w:val="24"/>
        </w:rPr>
        <w:t>-</w:t>
      </w:r>
      <w:r>
        <w:rPr>
          <w:sz w:val="24"/>
          <w:szCs w:val="24"/>
        </w:rPr>
        <w:t xml:space="preserve"> </w:t>
      </w:r>
      <w:r w:rsidR="00825E1B">
        <w:rPr>
          <w:sz w:val="24"/>
          <w:szCs w:val="24"/>
        </w:rPr>
        <w:t>Giriş sınavının yapıldığı yılın Ocak ayının birinci günü itibari</w:t>
      </w:r>
      <w:r w:rsidR="00EB4408">
        <w:rPr>
          <w:sz w:val="24"/>
          <w:szCs w:val="24"/>
        </w:rPr>
        <w:t>yle 35 yaşını doldurmamış olmak,</w:t>
      </w:r>
    </w:p>
    <w:p w:rsidR="00EB4408" w:rsidRDefault="00EB4408" w:rsidP="00691DD5">
      <w:pPr>
        <w:ind w:left="-567" w:firstLine="567"/>
        <w:jc w:val="both"/>
        <w:rPr>
          <w:sz w:val="24"/>
          <w:szCs w:val="24"/>
        </w:rPr>
      </w:pPr>
    </w:p>
    <w:p w:rsidR="00EB4408" w:rsidRDefault="00EB4408" w:rsidP="00691DD5">
      <w:pPr>
        <w:ind w:left="-567" w:firstLine="567"/>
        <w:jc w:val="both"/>
        <w:rPr>
          <w:sz w:val="24"/>
          <w:szCs w:val="24"/>
        </w:rPr>
      </w:pPr>
      <w:r>
        <w:rPr>
          <w:sz w:val="24"/>
          <w:szCs w:val="24"/>
        </w:rPr>
        <w:t>D – Erkek adayların fiili askerlik hizmetini yapmış veya erteletmiş olmaları,</w:t>
      </w:r>
    </w:p>
    <w:p w:rsidR="00EB4408" w:rsidRDefault="00EB4408" w:rsidP="00691DD5">
      <w:pPr>
        <w:ind w:left="-567" w:firstLine="567"/>
        <w:jc w:val="both"/>
        <w:rPr>
          <w:sz w:val="24"/>
          <w:szCs w:val="24"/>
        </w:rPr>
      </w:pPr>
    </w:p>
    <w:p w:rsidR="00EB4408" w:rsidRDefault="00EB4408" w:rsidP="00691DD5">
      <w:pPr>
        <w:ind w:left="-567" w:firstLine="567"/>
        <w:jc w:val="both"/>
        <w:rPr>
          <w:sz w:val="24"/>
          <w:szCs w:val="24"/>
        </w:rPr>
      </w:pPr>
      <w:r>
        <w:rPr>
          <w:sz w:val="24"/>
          <w:szCs w:val="24"/>
        </w:rPr>
        <w:t>E – Hukuk, İktisat, İşletme, Siyasal Bilgiler, İktisadi ve İdari Bilimler Fakülteleri ile muadili yerli ve yabancı fakülteden birini bitirmiş olmak,</w:t>
      </w:r>
    </w:p>
    <w:p w:rsidR="00EB4408" w:rsidRDefault="00EB4408" w:rsidP="00691DD5">
      <w:pPr>
        <w:ind w:left="-567" w:firstLine="567"/>
        <w:jc w:val="both"/>
        <w:rPr>
          <w:sz w:val="24"/>
          <w:szCs w:val="24"/>
        </w:rPr>
      </w:pPr>
    </w:p>
    <w:p w:rsidR="00EB4408" w:rsidRDefault="00EB4408" w:rsidP="00691DD5">
      <w:pPr>
        <w:ind w:left="-567" w:firstLine="567"/>
        <w:jc w:val="both"/>
        <w:rPr>
          <w:sz w:val="24"/>
          <w:szCs w:val="24"/>
        </w:rPr>
      </w:pPr>
      <w:r>
        <w:rPr>
          <w:sz w:val="24"/>
          <w:szCs w:val="24"/>
        </w:rPr>
        <w:t xml:space="preserve">F – Yapılacak soruşturma sonucunda, sicil ve karakteri bakımından mesleğe alınmasına engel bir hali olmadığı anlaşılmak (Bu </w:t>
      </w:r>
      <w:r w:rsidR="00D515A0">
        <w:rPr>
          <w:sz w:val="24"/>
          <w:szCs w:val="24"/>
        </w:rPr>
        <w:t>araştırma Kurul Başkanlığı tarafından sözlü sınav öncesi</w:t>
      </w:r>
      <w:r>
        <w:rPr>
          <w:sz w:val="24"/>
          <w:szCs w:val="24"/>
        </w:rPr>
        <w:t xml:space="preserve"> yaptırılır.), </w:t>
      </w:r>
    </w:p>
    <w:p w:rsidR="00EB4408" w:rsidRDefault="00EB4408" w:rsidP="00691DD5">
      <w:pPr>
        <w:ind w:left="-567" w:firstLine="567"/>
        <w:jc w:val="both"/>
        <w:rPr>
          <w:sz w:val="24"/>
          <w:szCs w:val="24"/>
        </w:rPr>
      </w:pPr>
    </w:p>
    <w:p w:rsidR="00EB4408" w:rsidRDefault="00EB4408" w:rsidP="00691DD5">
      <w:pPr>
        <w:ind w:left="-567" w:firstLine="567"/>
        <w:jc w:val="both"/>
        <w:rPr>
          <w:sz w:val="24"/>
          <w:szCs w:val="24"/>
        </w:rPr>
      </w:pPr>
      <w:r>
        <w:rPr>
          <w:sz w:val="24"/>
          <w:szCs w:val="24"/>
        </w:rPr>
        <w:t>G – Hizme</w:t>
      </w:r>
      <w:r w:rsidR="00B12EE5">
        <w:rPr>
          <w:sz w:val="24"/>
          <w:szCs w:val="24"/>
        </w:rPr>
        <w:t xml:space="preserve">t taahhüdü altında bulunmamak, </w:t>
      </w:r>
    </w:p>
    <w:p w:rsidR="00EB4408" w:rsidRDefault="00EB4408" w:rsidP="00691DD5">
      <w:pPr>
        <w:ind w:left="-567" w:firstLine="567"/>
        <w:jc w:val="both"/>
        <w:rPr>
          <w:sz w:val="24"/>
          <w:szCs w:val="24"/>
        </w:rPr>
      </w:pPr>
    </w:p>
    <w:p w:rsidR="00EB4408" w:rsidRDefault="00EB4408" w:rsidP="00691DD5">
      <w:pPr>
        <w:ind w:left="-567" w:firstLine="567"/>
        <w:jc w:val="both"/>
        <w:rPr>
          <w:b/>
          <w:sz w:val="24"/>
          <w:szCs w:val="24"/>
        </w:rPr>
      </w:pPr>
      <w:r>
        <w:rPr>
          <w:sz w:val="24"/>
          <w:szCs w:val="24"/>
        </w:rPr>
        <w:t>H – Daha önce yapılmış olan</w:t>
      </w:r>
      <w:r w:rsidR="00D515A0">
        <w:rPr>
          <w:sz w:val="24"/>
          <w:szCs w:val="24"/>
        </w:rPr>
        <w:t xml:space="preserve"> Kurumumuz</w:t>
      </w:r>
      <w:r>
        <w:rPr>
          <w:sz w:val="24"/>
          <w:szCs w:val="24"/>
        </w:rPr>
        <w:t xml:space="preserve"> Müfettiş Yardımcılığı giriş sınavına iki defadan fazla girmiş bulunmamak,</w:t>
      </w:r>
    </w:p>
    <w:p w:rsidR="00F30AB1" w:rsidRDefault="00F30AB1" w:rsidP="00691DD5">
      <w:pPr>
        <w:ind w:left="-567" w:firstLine="567"/>
        <w:jc w:val="both"/>
        <w:rPr>
          <w:b/>
          <w:sz w:val="24"/>
          <w:szCs w:val="24"/>
        </w:rPr>
      </w:pPr>
    </w:p>
    <w:p w:rsidR="000D720A" w:rsidRDefault="00F30AB1" w:rsidP="00691DD5">
      <w:pPr>
        <w:ind w:left="-567" w:firstLine="567"/>
        <w:jc w:val="both"/>
        <w:rPr>
          <w:sz w:val="24"/>
          <w:szCs w:val="24"/>
        </w:rPr>
      </w:pPr>
      <w:r w:rsidRPr="00691DD5">
        <w:rPr>
          <w:sz w:val="24"/>
          <w:szCs w:val="24"/>
        </w:rPr>
        <w:t>I</w:t>
      </w:r>
      <w:r>
        <w:rPr>
          <w:b/>
          <w:sz w:val="24"/>
          <w:szCs w:val="24"/>
        </w:rPr>
        <w:t xml:space="preserve"> – </w:t>
      </w:r>
      <w:r w:rsidR="004F75BF">
        <w:rPr>
          <w:sz w:val="24"/>
          <w:szCs w:val="24"/>
        </w:rPr>
        <w:t>Sağlık durum</w:t>
      </w:r>
      <w:r>
        <w:rPr>
          <w:sz w:val="24"/>
          <w:szCs w:val="24"/>
        </w:rPr>
        <w:t>u</w:t>
      </w:r>
      <w:r w:rsidR="004F75BF">
        <w:rPr>
          <w:sz w:val="24"/>
          <w:szCs w:val="24"/>
        </w:rPr>
        <w:t xml:space="preserve"> itibariyle,</w:t>
      </w:r>
      <w:r>
        <w:rPr>
          <w:sz w:val="24"/>
          <w:szCs w:val="24"/>
        </w:rPr>
        <w:t xml:space="preserve"> her türlü iklim ve yolculuk koşullarına elverişli bulunmak, </w:t>
      </w:r>
    </w:p>
    <w:p w:rsidR="00F30AB1" w:rsidRPr="003C43CB" w:rsidRDefault="00F30AB1" w:rsidP="00691DD5">
      <w:pPr>
        <w:ind w:left="-567" w:firstLine="567"/>
        <w:jc w:val="both"/>
        <w:rPr>
          <w:sz w:val="24"/>
          <w:szCs w:val="24"/>
        </w:rPr>
      </w:pPr>
    </w:p>
    <w:p w:rsidR="00B12EE5" w:rsidRDefault="00B12EE5" w:rsidP="00691DD5">
      <w:pPr>
        <w:ind w:left="-567" w:firstLine="567"/>
        <w:jc w:val="both"/>
        <w:rPr>
          <w:b/>
          <w:sz w:val="24"/>
          <w:szCs w:val="24"/>
        </w:rPr>
      </w:pPr>
    </w:p>
    <w:p w:rsidR="00F30AB1" w:rsidRDefault="003C43CB" w:rsidP="00691DD5">
      <w:pPr>
        <w:ind w:left="-567" w:firstLine="567"/>
        <w:jc w:val="both"/>
        <w:rPr>
          <w:sz w:val="24"/>
          <w:szCs w:val="24"/>
        </w:rPr>
      </w:pPr>
      <w:r w:rsidRPr="00691DD5">
        <w:rPr>
          <w:b/>
          <w:sz w:val="24"/>
          <w:szCs w:val="24"/>
        </w:rPr>
        <w:t>2</w:t>
      </w:r>
      <w:r w:rsidRPr="003C43CB">
        <w:rPr>
          <w:sz w:val="24"/>
          <w:szCs w:val="24"/>
        </w:rPr>
        <w:t xml:space="preserve"> </w:t>
      </w:r>
      <w:r>
        <w:rPr>
          <w:sz w:val="24"/>
          <w:szCs w:val="24"/>
        </w:rPr>
        <w:t>–</w:t>
      </w:r>
      <w:r w:rsidRPr="003C43CB">
        <w:rPr>
          <w:sz w:val="24"/>
          <w:szCs w:val="24"/>
        </w:rPr>
        <w:t xml:space="preserve"> </w:t>
      </w:r>
      <w:r w:rsidR="003179C4" w:rsidRPr="00E76D25">
        <w:rPr>
          <w:b/>
          <w:sz w:val="24"/>
          <w:szCs w:val="24"/>
        </w:rPr>
        <w:t>M</w:t>
      </w:r>
      <w:r w:rsidR="00004508" w:rsidRPr="00E76D25">
        <w:rPr>
          <w:b/>
          <w:sz w:val="24"/>
          <w:szCs w:val="24"/>
        </w:rPr>
        <w:t xml:space="preserve">üracaat </w:t>
      </w:r>
      <w:proofErr w:type="gramStart"/>
      <w:r w:rsidR="00004508" w:rsidRPr="00E76D25">
        <w:rPr>
          <w:b/>
          <w:sz w:val="24"/>
          <w:szCs w:val="24"/>
        </w:rPr>
        <w:t>İşlemleri</w:t>
      </w:r>
      <w:r w:rsidR="001250EC">
        <w:rPr>
          <w:sz w:val="24"/>
          <w:szCs w:val="24"/>
        </w:rPr>
        <w:t xml:space="preserve">     :</w:t>
      </w:r>
      <w:proofErr w:type="gramEnd"/>
    </w:p>
    <w:p w:rsidR="003C43CB" w:rsidRDefault="003C43CB" w:rsidP="00691DD5">
      <w:pPr>
        <w:ind w:left="-567" w:firstLine="567"/>
        <w:jc w:val="both"/>
        <w:rPr>
          <w:sz w:val="24"/>
          <w:szCs w:val="24"/>
        </w:rPr>
      </w:pPr>
    </w:p>
    <w:p w:rsidR="00777E26" w:rsidRDefault="00D515A0" w:rsidP="00691DD5">
      <w:pPr>
        <w:ind w:left="-567" w:firstLine="567"/>
        <w:jc w:val="both"/>
        <w:rPr>
          <w:sz w:val="24"/>
          <w:szCs w:val="24"/>
        </w:rPr>
      </w:pPr>
      <w:r>
        <w:rPr>
          <w:sz w:val="24"/>
          <w:szCs w:val="24"/>
        </w:rPr>
        <w:t>Başvurular MTA Genel Müdürlüğü Müfettiş Yardımcılığı Giriş Sınavı Müracaat Formuyla yapılacaktır.</w:t>
      </w:r>
    </w:p>
    <w:p w:rsidR="008F1B01" w:rsidRDefault="008F1B01" w:rsidP="00691DD5">
      <w:pPr>
        <w:ind w:left="-567" w:firstLine="567"/>
        <w:jc w:val="both"/>
        <w:rPr>
          <w:sz w:val="24"/>
          <w:szCs w:val="24"/>
        </w:rPr>
      </w:pPr>
    </w:p>
    <w:p w:rsidR="00D515A0" w:rsidRDefault="00D515A0" w:rsidP="00691DD5">
      <w:pPr>
        <w:ind w:left="-567" w:firstLine="567"/>
        <w:jc w:val="both"/>
        <w:rPr>
          <w:sz w:val="24"/>
          <w:szCs w:val="24"/>
        </w:rPr>
      </w:pPr>
      <w:r>
        <w:rPr>
          <w:sz w:val="24"/>
          <w:szCs w:val="24"/>
        </w:rPr>
        <w:t>Form ekinde</w:t>
      </w:r>
      <w:r w:rsidR="008F1B01">
        <w:rPr>
          <w:sz w:val="24"/>
          <w:szCs w:val="24"/>
        </w:rPr>
        <w:t>:</w:t>
      </w:r>
    </w:p>
    <w:p w:rsidR="00777E26" w:rsidRPr="008F1B01" w:rsidRDefault="00777E26" w:rsidP="00691DD5">
      <w:pPr>
        <w:ind w:left="-567" w:firstLine="567"/>
        <w:jc w:val="both"/>
        <w:rPr>
          <w:sz w:val="18"/>
          <w:szCs w:val="18"/>
        </w:rPr>
      </w:pPr>
    </w:p>
    <w:p w:rsidR="00777E26" w:rsidRDefault="00913EAB" w:rsidP="00691DD5">
      <w:pPr>
        <w:ind w:left="-567" w:firstLine="567"/>
        <w:jc w:val="both"/>
        <w:rPr>
          <w:sz w:val="24"/>
          <w:szCs w:val="24"/>
        </w:rPr>
      </w:pPr>
      <w:r>
        <w:rPr>
          <w:sz w:val="24"/>
          <w:szCs w:val="24"/>
        </w:rPr>
        <w:t>A ) Nüfus cüzdanı</w:t>
      </w:r>
      <w:r w:rsidR="00B12EE5">
        <w:rPr>
          <w:sz w:val="24"/>
          <w:szCs w:val="24"/>
        </w:rPr>
        <w:t xml:space="preserve"> </w:t>
      </w:r>
      <w:r w:rsidR="00F10126">
        <w:rPr>
          <w:sz w:val="24"/>
          <w:szCs w:val="24"/>
        </w:rPr>
        <w:t>fotokopisi</w:t>
      </w:r>
    </w:p>
    <w:p w:rsidR="00AC7F50" w:rsidRDefault="00AC7F50" w:rsidP="00691DD5">
      <w:pPr>
        <w:ind w:left="-567" w:firstLine="567"/>
        <w:jc w:val="both"/>
        <w:rPr>
          <w:sz w:val="24"/>
          <w:szCs w:val="24"/>
        </w:rPr>
      </w:pPr>
    </w:p>
    <w:p w:rsidR="00777E26" w:rsidRDefault="00777E26" w:rsidP="00691DD5">
      <w:pPr>
        <w:ind w:left="-567" w:firstLine="567"/>
        <w:jc w:val="both"/>
        <w:rPr>
          <w:sz w:val="24"/>
          <w:szCs w:val="24"/>
        </w:rPr>
      </w:pPr>
      <w:r>
        <w:rPr>
          <w:sz w:val="24"/>
          <w:szCs w:val="24"/>
        </w:rPr>
        <w:t>B )</w:t>
      </w:r>
      <w:r w:rsidR="008F1B01">
        <w:rPr>
          <w:sz w:val="24"/>
          <w:szCs w:val="24"/>
        </w:rPr>
        <w:t xml:space="preserve"> </w:t>
      </w:r>
      <w:r>
        <w:rPr>
          <w:sz w:val="24"/>
          <w:szCs w:val="24"/>
        </w:rPr>
        <w:t>Yüksek Öğretim bitirm</w:t>
      </w:r>
      <w:r w:rsidR="00B12EE5">
        <w:rPr>
          <w:sz w:val="24"/>
          <w:szCs w:val="24"/>
        </w:rPr>
        <w:t xml:space="preserve">e belgesi veya Teftiş Kurulunca </w:t>
      </w:r>
      <w:r>
        <w:rPr>
          <w:sz w:val="24"/>
          <w:szCs w:val="24"/>
        </w:rPr>
        <w:t>onaylı örneği,</w:t>
      </w:r>
    </w:p>
    <w:p w:rsidR="00AC7F50" w:rsidRDefault="00AC7F50" w:rsidP="00691DD5">
      <w:pPr>
        <w:ind w:left="-567" w:firstLine="567"/>
        <w:jc w:val="both"/>
        <w:rPr>
          <w:sz w:val="24"/>
          <w:szCs w:val="24"/>
        </w:rPr>
      </w:pPr>
    </w:p>
    <w:p w:rsidR="008F1B01" w:rsidRDefault="00777E26" w:rsidP="008A1317">
      <w:pPr>
        <w:ind w:left="-567" w:firstLine="567"/>
        <w:jc w:val="both"/>
        <w:rPr>
          <w:sz w:val="24"/>
          <w:szCs w:val="24"/>
        </w:rPr>
      </w:pPr>
      <w:r>
        <w:rPr>
          <w:sz w:val="24"/>
          <w:szCs w:val="24"/>
        </w:rPr>
        <w:t>C ) Görev yapmasına engel bir halin olmadığı</w:t>
      </w:r>
      <w:r w:rsidR="008F1B01">
        <w:rPr>
          <w:sz w:val="24"/>
          <w:szCs w:val="24"/>
        </w:rPr>
        <w:t>na dair ilgilinin yazılı beyanı (Hizmet taahhüdü beyanı)</w:t>
      </w:r>
    </w:p>
    <w:p w:rsidR="00777E26" w:rsidRDefault="00777E26" w:rsidP="00691DD5">
      <w:pPr>
        <w:ind w:left="-567" w:firstLine="567"/>
        <w:jc w:val="both"/>
        <w:rPr>
          <w:sz w:val="24"/>
          <w:szCs w:val="24"/>
        </w:rPr>
      </w:pPr>
      <w:r>
        <w:rPr>
          <w:sz w:val="24"/>
          <w:szCs w:val="24"/>
        </w:rPr>
        <w:t xml:space="preserve">D ) Askerlik durum beyanı, </w:t>
      </w:r>
    </w:p>
    <w:p w:rsidR="00AC7F50" w:rsidRDefault="00AC7F50" w:rsidP="00691DD5">
      <w:pPr>
        <w:ind w:left="-567" w:firstLine="567"/>
        <w:jc w:val="both"/>
        <w:rPr>
          <w:sz w:val="24"/>
          <w:szCs w:val="24"/>
        </w:rPr>
      </w:pPr>
    </w:p>
    <w:p w:rsidR="00777E26" w:rsidRDefault="001674EE" w:rsidP="00691DD5">
      <w:pPr>
        <w:ind w:left="-567" w:firstLine="567"/>
        <w:jc w:val="both"/>
        <w:rPr>
          <w:sz w:val="24"/>
          <w:szCs w:val="24"/>
        </w:rPr>
      </w:pPr>
      <w:r>
        <w:rPr>
          <w:sz w:val="24"/>
          <w:szCs w:val="24"/>
        </w:rPr>
        <w:t>E ) 3</w:t>
      </w:r>
      <w:r w:rsidR="00777E26">
        <w:rPr>
          <w:sz w:val="24"/>
          <w:szCs w:val="24"/>
        </w:rPr>
        <w:t xml:space="preserve"> adet vesikalık fotoğraf,</w:t>
      </w:r>
    </w:p>
    <w:p w:rsidR="008F1B01" w:rsidRDefault="008F1B01" w:rsidP="008F1B01">
      <w:pPr>
        <w:jc w:val="both"/>
        <w:rPr>
          <w:sz w:val="24"/>
          <w:szCs w:val="24"/>
        </w:rPr>
      </w:pPr>
    </w:p>
    <w:p w:rsidR="00777E26" w:rsidRDefault="00F6184A" w:rsidP="00691DD5">
      <w:pPr>
        <w:ind w:left="-567" w:firstLine="567"/>
        <w:jc w:val="both"/>
        <w:rPr>
          <w:sz w:val="24"/>
          <w:szCs w:val="24"/>
        </w:rPr>
      </w:pPr>
      <w:r>
        <w:rPr>
          <w:sz w:val="24"/>
          <w:szCs w:val="24"/>
        </w:rPr>
        <w:t>F ) Adli Sicil b</w:t>
      </w:r>
      <w:r w:rsidR="00777E26">
        <w:rPr>
          <w:sz w:val="24"/>
          <w:szCs w:val="24"/>
        </w:rPr>
        <w:t>eyanı,</w:t>
      </w:r>
    </w:p>
    <w:p w:rsidR="00AC7F50" w:rsidRDefault="00AC7F50" w:rsidP="00691DD5">
      <w:pPr>
        <w:ind w:left="-567" w:firstLine="567"/>
        <w:jc w:val="both"/>
        <w:rPr>
          <w:sz w:val="24"/>
          <w:szCs w:val="24"/>
        </w:rPr>
      </w:pPr>
    </w:p>
    <w:p w:rsidR="008F1B01" w:rsidRDefault="008F1B01" w:rsidP="008F1B01">
      <w:pPr>
        <w:ind w:left="-567" w:firstLine="567"/>
        <w:jc w:val="both"/>
        <w:rPr>
          <w:sz w:val="24"/>
          <w:szCs w:val="24"/>
        </w:rPr>
      </w:pPr>
      <w:r>
        <w:rPr>
          <w:sz w:val="24"/>
          <w:szCs w:val="24"/>
        </w:rPr>
        <w:t xml:space="preserve">G ) </w:t>
      </w:r>
      <w:r w:rsidR="00F6184A">
        <w:rPr>
          <w:sz w:val="24"/>
          <w:szCs w:val="24"/>
        </w:rPr>
        <w:t>Sağlık durum beyanı</w:t>
      </w:r>
    </w:p>
    <w:p w:rsidR="008F1B01" w:rsidRDefault="008F1B01" w:rsidP="00691DD5">
      <w:pPr>
        <w:ind w:left="-567" w:firstLine="567"/>
        <w:jc w:val="both"/>
        <w:rPr>
          <w:sz w:val="24"/>
          <w:szCs w:val="24"/>
        </w:rPr>
      </w:pPr>
    </w:p>
    <w:p w:rsidR="008F1B01" w:rsidRDefault="008F1B01" w:rsidP="00691DD5">
      <w:pPr>
        <w:ind w:left="-567" w:firstLine="567"/>
        <w:jc w:val="both"/>
        <w:rPr>
          <w:sz w:val="24"/>
          <w:szCs w:val="24"/>
        </w:rPr>
      </w:pPr>
      <w:r>
        <w:rPr>
          <w:sz w:val="24"/>
          <w:szCs w:val="24"/>
        </w:rPr>
        <w:t xml:space="preserve">H </w:t>
      </w:r>
      <w:r w:rsidR="000F23A4">
        <w:rPr>
          <w:sz w:val="24"/>
          <w:szCs w:val="24"/>
        </w:rPr>
        <w:t xml:space="preserve">) </w:t>
      </w:r>
      <w:r>
        <w:rPr>
          <w:sz w:val="24"/>
          <w:szCs w:val="24"/>
        </w:rPr>
        <w:t>Özgeçmiş formu (kendi el yazısı ile yazılmış)</w:t>
      </w:r>
    </w:p>
    <w:p w:rsidR="00AC7F50" w:rsidRDefault="008F1B01" w:rsidP="00691DD5">
      <w:pPr>
        <w:ind w:left="-567" w:firstLine="567"/>
        <w:jc w:val="both"/>
        <w:rPr>
          <w:sz w:val="24"/>
          <w:szCs w:val="24"/>
        </w:rPr>
      </w:pPr>
      <w:r>
        <w:rPr>
          <w:sz w:val="24"/>
          <w:szCs w:val="24"/>
        </w:rPr>
        <w:t xml:space="preserve"> </w:t>
      </w:r>
    </w:p>
    <w:p w:rsidR="0007385C" w:rsidRDefault="008F1B01" w:rsidP="00691DD5">
      <w:pPr>
        <w:ind w:left="-567" w:firstLine="567"/>
        <w:jc w:val="both"/>
        <w:rPr>
          <w:sz w:val="24"/>
          <w:szCs w:val="24"/>
        </w:rPr>
      </w:pPr>
      <w:r>
        <w:rPr>
          <w:sz w:val="24"/>
          <w:szCs w:val="24"/>
        </w:rPr>
        <w:t xml:space="preserve">I </w:t>
      </w:r>
      <w:r w:rsidR="0007385C">
        <w:rPr>
          <w:sz w:val="24"/>
          <w:szCs w:val="24"/>
        </w:rPr>
        <w:t>) Kamu Personel Seçme Sınavı (KPSS) sonuç belgesinin aslı veya Teftiş Kurulunca onaylı örneği,</w:t>
      </w:r>
    </w:p>
    <w:p w:rsidR="00602744" w:rsidRDefault="00602744" w:rsidP="00691DD5">
      <w:pPr>
        <w:ind w:left="-567" w:firstLine="567"/>
        <w:jc w:val="both"/>
        <w:rPr>
          <w:sz w:val="24"/>
          <w:szCs w:val="24"/>
        </w:rPr>
      </w:pPr>
    </w:p>
    <w:p w:rsidR="00602744" w:rsidRDefault="00602744" w:rsidP="00691DD5">
      <w:pPr>
        <w:ind w:left="-567" w:firstLine="567"/>
        <w:jc w:val="both"/>
        <w:rPr>
          <w:sz w:val="24"/>
          <w:szCs w:val="24"/>
        </w:rPr>
      </w:pPr>
      <w:r>
        <w:rPr>
          <w:sz w:val="24"/>
          <w:szCs w:val="24"/>
        </w:rPr>
        <w:t xml:space="preserve">Yer alacaktır. </w:t>
      </w:r>
    </w:p>
    <w:p w:rsidR="008F1B01" w:rsidRDefault="008F1B01" w:rsidP="00FC7635">
      <w:pPr>
        <w:jc w:val="both"/>
        <w:rPr>
          <w:sz w:val="24"/>
          <w:szCs w:val="24"/>
        </w:rPr>
      </w:pPr>
    </w:p>
    <w:p w:rsidR="00B12EE5" w:rsidRPr="00F10126" w:rsidRDefault="00004508" w:rsidP="00F10126">
      <w:pPr>
        <w:ind w:left="-567" w:firstLine="567"/>
        <w:jc w:val="both"/>
        <w:rPr>
          <w:sz w:val="24"/>
          <w:szCs w:val="24"/>
        </w:rPr>
      </w:pPr>
      <w:r>
        <w:rPr>
          <w:sz w:val="24"/>
          <w:szCs w:val="24"/>
        </w:rPr>
        <w:t>Başvurusu kabul edilip, isimleri giriş sınavına katılacaklar arasında yer alanlardan, gerçeğe aykırı beyanda bulunduğu tespit edilenlerin sınavları geçersiz sayılarak atamaları yapılmayacak, atamaları yapılmış olsa dahi iptal edilecek ve ayrıca haklarında Cumhuriyet Başsavcılığına suç duyurusunda bulunulacaktır.</w:t>
      </w:r>
    </w:p>
    <w:p w:rsidR="005A3D5F" w:rsidRDefault="005A3D5F" w:rsidP="005A3D5F">
      <w:pPr>
        <w:jc w:val="both"/>
        <w:rPr>
          <w:b/>
          <w:sz w:val="24"/>
          <w:szCs w:val="24"/>
        </w:rPr>
      </w:pPr>
    </w:p>
    <w:p w:rsidR="00F10126" w:rsidRDefault="00F10126" w:rsidP="005A3D5F">
      <w:pPr>
        <w:jc w:val="both"/>
        <w:rPr>
          <w:b/>
          <w:sz w:val="24"/>
          <w:szCs w:val="24"/>
        </w:rPr>
      </w:pPr>
    </w:p>
    <w:p w:rsidR="00062482" w:rsidRDefault="00F10126" w:rsidP="00691DD5">
      <w:pPr>
        <w:ind w:left="-567" w:firstLine="567"/>
        <w:jc w:val="both"/>
        <w:rPr>
          <w:sz w:val="24"/>
          <w:szCs w:val="24"/>
        </w:rPr>
      </w:pPr>
      <w:r>
        <w:rPr>
          <w:b/>
          <w:sz w:val="24"/>
          <w:szCs w:val="24"/>
        </w:rPr>
        <w:t>3</w:t>
      </w:r>
      <w:r w:rsidR="003179C4">
        <w:rPr>
          <w:sz w:val="24"/>
          <w:szCs w:val="24"/>
        </w:rPr>
        <w:t xml:space="preserve"> – </w:t>
      </w:r>
      <w:r w:rsidR="00004508" w:rsidRPr="00E76D25">
        <w:rPr>
          <w:b/>
          <w:sz w:val="24"/>
          <w:szCs w:val="24"/>
        </w:rPr>
        <w:t xml:space="preserve">Başvuru Şekli ve </w:t>
      </w:r>
      <w:proofErr w:type="gramStart"/>
      <w:r w:rsidR="00004508" w:rsidRPr="00E76D25">
        <w:rPr>
          <w:b/>
          <w:sz w:val="24"/>
          <w:szCs w:val="24"/>
        </w:rPr>
        <w:t>Yeri</w:t>
      </w:r>
      <w:r w:rsidR="00004508">
        <w:rPr>
          <w:sz w:val="24"/>
          <w:szCs w:val="24"/>
        </w:rPr>
        <w:t xml:space="preserve">     :</w:t>
      </w:r>
      <w:proofErr w:type="gramEnd"/>
    </w:p>
    <w:p w:rsidR="00004508" w:rsidRDefault="00004508" w:rsidP="00691DD5">
      <w:pPr>
        <w:ind w:left="-567" w:firstLine="567"/>
        <w:jc w:val="both"/>
        <w:rPr>
          <w:sz w:val="24"/>
          <w:szCs w:val="24"/>
        </w:rPr>
      </w:pPr>
    </w:p>
    <w:p w:rsidR="00D92513" w:rsidRDefault="002E4E21" w:rsidP="00691DD5">
      <w:pPr>
        <w:ind w:left="-567" w:firstLine="567"/>
        <w:jc w:val="both"/>
        <w:rPr>
          <w:sz w:val="24"/>
          <w:szCs w:val="24"/>
        </w:rPr>
      </w:pPr>
      <w:r>
        <w:rPr>
          <w:sz w:val="24"/>
          <w:szCs w:val="24"/>
        </w:rPr>
        <w:t>Başvurular 11.11.2019</w:t>
      </w:r>
      <w:r w:rsidR="00FC7635">
        <w:rPr>
          <w:sz w:val="24"/>
          <w:szCs w:val="24"/>
        </w:rPr>
        <w:t xml:space="preserve"> tarihinde başlayacaktır.</w:t>
      </w:r>
      <w:r w:rsidR="0074170A">
        <w:rPr>
          <w:sz w:val="24"/>
          <w:szCs w:val="24"/>
        </w:rPr>
        <w:t xml:space="preserve"> </w:t>
      </w:r>
      <w:r w:rsidR="00D92513">
        <w:rPr>
          <w:sz w:val="24"/>
          <w:szCs w:val="24"/>
        </w:rPr>
        <w:t>Sınava katılabilmek için istekli</w:t>
      </w:r>
      <w:r w:rsidR="002069FE">
        <w:rPr>
          <w:sz w:val="24"/>
          <w:szCs w:val="24"/>
        </w:rPr>
        <w:t>lerin, müracaat</w:t>
      </w:r>
      <w:r w:rsidR="00D92513">
        <w:rPr>
          <w:sz w:val="24"/>
          <w:szCs w:val="24"/>
        </w:rPr>
        <w:t xml:space="preserve"> formunda belirtilen belgelerle birlikte en geç </w:t>
      </w:r>
      <w:r>
        <w:rPr>
          <w:sz w:val="24"/>
          <w:szCs w:val="24"/>
        </w:rPr>
        <w:t>22.11.2019</w:t>
      </w:r>
      <w:r w:rsidR="00D92513">
        <w:rPr>
          <w:sz w:val="24"/>
          <w:szCs w:val="24"/>
        </w:rPr>
        <w:t xml:space="preserve"> günü mesai bitimine kadar; MTA Genel Müdürlüğü Teftiş Kurulu Başkanlığı </w:t>
      </w:r>
      <w:r w:rsidR="00F10126">
        <w:rPr>
          <w:sz w:val="24"/>
          <w:szCs w:val="24"/>
        </w:rPr>
        <w:t xml:space="preserve">(F-Blok 3.Kat) </w:t>
      </w:r>
      <w:r w:rsidR="00B12EE5">
        <w:rPr>
          <w:sz w:val="24"/>
          <w:szCs w:val="24"/>
        </w:rPr>
        <w:t xml:space="preserve">Üniversiteler Mah. Dumlupınar </w:t>
      </w:r>
      <w:proofErr w:type="spellStart"/>
      <w:r w:rsidR="00B12EE5">
        <w:rPr>
          <w:sz w:val="24"/>
          <w:szCs w:val="24"/>
        </w:rPr>
        <w:t>Blv</w:t>
      </w:r>
      <w:proofErr w:type="spellEnd"/>
      <w:r w:rsidR="00B12EE5">
        <w:rPr>
          <w:sz w:val="24"/>
          <w:szCs w:val="24"/>
        </w:rPr>
        <w:t>. No:139 – 06800</w:t>
      </w:r>
      <w:r w:rsidR="00F37BE6">
        <w:rPr>
          <w:sz w:val="24"/>
          <w:szCs w:val="24"/>
        </w:rPr>
        <w:t xml:space="preserve"> Söğütözü-</w:t>
      </w:r>
      <w:r w:rsidR="00B12EE5">
        <w:rPr>
          <w:sz w:val="24"/>
          <w:szCs w:val="24"/>
        </w:rPr>
        <w:t xml:space="preserve">Çankaya/ANKARA </w:t>
      </w:r>
      <w:r w:rsidR="00D92513">
        <w:rPr>
          <w:sz w:val="24"/>
          <w:szCs w:val="24"/>
        </w:rPr>
        <w:t xml:space="preserve">adresine elden </w:t>
      </w:r>
      <w:r w:rsidR="00F10126">
        <w:rPr>
          <w:sz w:val="24"/>
          <w:szCs w:val="24"/>
        </w:rPr>
        <w:t>(şahsen) başvurmaları gerekmektedir.</w:t>
      </w:r>
      <w:r w:rsidR="00FC7635">
        <w:rPr>
          <w:sz w:val="24"/>
          <w:szCs w:val="24"/>
        </w:rPr>
        <w:t xml:space="preserve"> Posta ile yapılan başvurular kabul edilmeyecektir.</w:t>
      </w:r>
    </w:p>
    <w:p w:rsidR="00D92513" w:rsidRDefault="00D92513" w:rsidP="00691DD5">
      <w:pPr>
        <w:ind w:left="-567" w:firstLine="567"/>
        <w:jc w:val="both"/>
        <w:rPr>
          <w:sz w:val="24"/>
          <w:szCs w:val="24"/>
        </w:rPr>
      </w:pPr>
    </w:p>
    <w:p w:rsidR="00F82FD7" w:rsidRDefault="00D92513" w:rsidP="00691DD5">
      <w:pPr>
        <w:ind w:left="-567" w:firstLine="567"/>
        <w:jc w:val="both"/>
        <w:rPr>
          <w:sz w:val="24"/>
          <w:szCs w:val="24"/>
        </w:rPr>
      </w:pPr>
      <w:r>
        <w:rPr>
          <w:sz w:val="24"/>
          <w:szCs w:val="24"/>
        </w:rPr>
        <w:t>Sınava giriş şartlarına ve konularına ilişkin ay</w:t>
      </w:r>
      <w:r w:rsidR="002069FE">
        <w:rPr>
          <w:sz w:val="24"/>
          <w:szCs w:val="24"/>
        </w:rPr>
        <w:t>rıntılı bilgileri içeren müracaat formu ve diğer beyan formları,</w:t>
      </w:r>
      <w:r>
        <w:rPr>
          <w:sz w:val="24"/>
          <w:szCs w:val="24"/>
        </w:rPr>
        <w:t xml:space="preserve"> MTA Genel Müdürlüğü Teftiş Kurulu Başkanlığı</w:t>
      </w:r>
      <w:r w:rsidR="00FC7635">
        <w:rPr>
          <w:sz w:val="24"/>
          <w:szCs w:val="24"/>
        </w:rPr>
        <w:t>’</w:t>
      </w:r>
      <w:r>
        <w:rPr>
          <w:sz w:val="24"/>
          <w:szCs w:val="24"/>
        </w:rPr>
        <w:t xml:space="preserve">ndan veya </w:t>
      </w:r>
      <w:r w:rsidR="00FC7635">
        <w:rPr>
          <w:sz w:val="24"/>
          <w:szCs w:val="24"/>
        </w:rPr>
        <w:t>www.mta.gov.tr</w:t>
      </w:r>
      <w:r>
        <w:rPr>
          <w:sz w:val="24"/>
          <w:szCs w:val="24"/>
        </w:rPr>
        <w:t xml:space="preserve"> interne</w:t>
      </w:r>
      <w:r w:rsidR="004F75BF">
        <w:rPr>
          <w:sz w:val="24"/>
          <w:szCs w:val="24"/>
        </w:rPr>
        <w:t xml:space="preserve">t adresinden temin edilebilir. </w:t>
      </w:r>
      <w:r w:rsidR="008E6915">
        <w:rPr>
          <w:sz w:val="24"/>
          <w:szCs w:val="24"/>
        </w:rPr>
        <w:t>“</w:t>
      </w:r>
      <w:r w:rsidR="004F75BF">
        <w:rPr>
          <w:sz w:val="24"/>
          <w:szCs w:val="24"/>
        </w:rPr>
        <w:t xml:space="preserve">Yazılı </w:t>
      </w:r>
      <w:r w:rsidR="008E6915">
        <w:rPr>
          <w:sz w:val="24"/>
          <w:szCs w:val="24"/>
        </w:rPr>
        <w:t>Sınava G</w:t>
      </w:r>
      <w:r>
        <w:rPr>
          <w:sz w:val="24"/>
          <w:szCs w:val="24"/>
        </w:rPr>
        <w:t>irmeye</w:t>
      </w:r>
      <w:r w:rsidR="00FC7635">
        <w:rPr>
          <w:sz w:val="24"/>
          <w:szCs w:val="24"/>
        </w:rPr>
        <w:t xml:space="preserve"> </w:t>
      </w:r>
      <w:r w:rsidR="008E6915">
        <w:rPr>
          <w:sz w:val="24"/>
          <w:szCs w:val="24"/>
        </w:rPr>
        <w:t>H</w:t>
      </w:r>
      <w:r w:rsidR="004F75BF">
        <w:rPr>
          <w:sz w:val="24"/>
          <w:szCs w:val="24"/>
        </w:rPr>
        <w:t>a</w:t>
      </w:r>
      <w:r w:rsidR="008E6915">
        <w:rPr>
          <w:sz w:val="24"/>
          <w:szCs w:val="24"/>
        </w:rPr>
        <w:t>k Kazananlar L</w:t>
      </w:r>
      <w:r w:rsidR="004F75BF">
        <w:rPr>
          <w:sz w:val="24"/>
          <w:szCs w:val="24"/>
        </w:rPr>
        <w:t>istesi</w:t>
      </w:r>
      <w:r w:rsidR="008E6915">
        <w:rPr>
          <w:sz w:val="24"/>
          <w:szCs w:val="24"/>
        </w:rPr>
        <w:t>”,</w:t>
      </w:r>
      <w:r w:rsidR="006B6F93">
        <w:rPr>
          <w:sz w:val="24"/>
          <w:szCs w:val="24"/>
        </w:rPr>
        <w:t xml:space="preserve"> en geç 25.11.2019</w:t>
      </w:r>
      <w:r>
        <w:rPr>
          <w:sz w:val="24"/>
          <w:szCs w:val="24"/>
        </w:rPr>
        <w:t xml:space="preserve"> tarihine kadar </w:t>
      </w:r>
      <w:r w:rsidR="00F6184A">
        <w:rPr>
          <w:sz w:val="24"/>
          <w:szCs w:val="24"/>
        </w:rPr>
        <w:t>Kurumumuzun</w:t>
      </w:r>
      <w:r>
        <w:rPr>
          <w:sz w:val="24"/>
          <w:szCs w:val="24"/>
        </w:rPr>
        <w:t xml:space="preserve"> yukarıda belirtilen internet adresinden ilan edilecek</w:t>
      </w:r>
      <w:r w:rsidR="00F82FD7">
        <w:rPr>
          <w:sz w:val="24"/>
          <w:szCs w:val="24"/>
        </w:rPr>
        <w:t>tir.</w:t>
      </w:r>
      <w:r w:rsidR="001674EE">
        <w:rPr>
          <w:sz w:val="24"/>
          <w:szCs w:val="24"/>
        </w:rPr>
        <w:t xml:space="preserve"> Bunun haricinde adaylara ayrıca bir bildirim yapılmayacaktır.</w:t>
      </w:r>
    </w:p>
    <w:p w:rsidR="00F6184A" w:rsidRDefault="00F6184A" w:rsidP="00F10126">
      <w:pPr>
        <w:jc w:val="both"/>
        <w:rPr>
          <w:b/>
          <w:sz w:val="24"/>
          <w:szCs w:val="24"/>
        </w:rPr>
      </w:pPr>
    </w:p>
    <w:p w:rsidR="00F10126" w:rsidRDefault="00F10126" w:rsidP="00F10126">
      <w:pPr>
        <w:jc w:val="both"/>
        <w:rPr>
          <w:b/>
          <w:sz w:val="24"/>
          <w:szCs w:val="24"/>
        </w:rPr>
      </w:pPr>
    </w:p>
    <w:p w:rsidR="00062482" w:rsidRDefault="00F10126" w:rsidP="00691DD5">
      <w:pPr>
        <w:ind w:left="-567" w:firstLine="567"/>
        <w:jc w:val="both"/>
        <w:rPr>
          <w:sz w:val="24"/>
          <w:szCs w:val="24"/>
        </w:rPr>
      </w:pPr>
      <w:r>
        <w:rPr>
          <w:b/>
          <w:sz w:val="24"/>
          <w:szCs w:val="24"/>
        </w:rPr>
        <w:t>4</w:t>
      </w:r>
      <w:r w:rsidR="001250EC">
        <w:rPr>
          <w:sz w:val="24"/>
          <w:szCs w:val="24"/>
        </w:rPr>
        <w:t xml:space="preserve"> – </w:t>
      </w:r>
      <w:r w:rsidR="00FD0F60" w:rsidRPr="00E76D25">
        <w:rPr>
          <w:b/>
          <w:sz w:val="24"/>
          <w:szCs w:val="24"/>
        </w:rPr>
        <w:t>S</w:t>
      </w:r>
      <w:r w:rsidR="00F82FD7" w:rsidRPr="00E76D25">
        <w:rPr>
          <w:b/>
          <w:sz w:val="24"/>
          <w:szCs w:val="24"/>
        </w:rPr>
        <w:t xml:space="preserve">ınav Şekli ve </w:t>
      </w:r>
      <w:proofErr w:type="gramStart"/>
      <w:r w:rsidR="00F82FD7" w:rsidRPr="00E76D25">
        <w:rPr>
          <w:b/>
          <w:sz w:val="24"/>
          <w:szCs w:val="24"/>
        </w:rPr>
        <w:t>Konuları</w:t>
      </w:r>
      <w:r w:rsidR="001250EC">
        <w:rPr>
          <w:sz w:val="24"/>
          <w:szCs w:val="24"/>
        </w:rPr>
        <w:t xml:space="preserve">     :</w:t>
      </w:r>
      <w:proofErr w:type="gramEnd"/>
    </w:p>
    <w:p w:rsidR="00F82FD7" w:rsidRDefault="00F82FD7" w:rsidP="00691DD5">
      <w:pPr>
        <w:ind w:left="-567" w:firstLine="567"/>
        <w:jc w:val="both"/>
        <w:rPr>
          <w:sz w:val="24"/>
          <w:szCs w:val="24"/>
        </w:rPr>
      </w:pPr>
    </w:p>
    <w:p w:rsidR="002E4E21" w:rsidRDefault="002E4E21" w:rsidP="004B5F29">
      <w:pPr>
        <w:autoSpaceDE w:val="0"/>
        <w:spacing w:before="100" w:after="100"/>
        <w:ind w:left="-567" w:firstLine="567"/>
        <w:jc w:val="both"/>
        <w:rPr>
          <w:rFonts w:eastAsia="Batang"/>
          <w:sz w:val="24"/>
          <w:szCs w:val="24"/>
          <w:lang w:val="en-US"/>
        </w:rPr>
      </w:pPr>
      <w:proofErr w:type="spellStart"/>
      <w:r w:rsidRPr="006B6F93">
        <w:rPr>
          <w:rFonts w:eastAsia="Batang"/>
          <w:sz w:val="24"/>
          <w:szCs w:val="24"/>
          <w:lang w:val="en-US"/>
        </w:rPr>
        <w:t>Sınav</w:t>
      </w:r>
      <w:proofErr w:type="spellEnd"/>
      <w:r w:rsidRPr="006B6F93">
        <w:rPr>
          <w:rFonts w:eastAsia="Batang"/>
          <w:sz w:val="24"/>
          <w:szCs w:val="24"/>
          <w:lang w:val="en-US"/>
        </w:rPr>
        <w:t xml:space="preserve">, 21/12/2019 </w:t>
      </w:r>
      <w:proofErr w:type="spellStart"/>
      <w:r w:rsidRPr="006B6F93">
        <w:rPr>
          <w:rFonts w:eastAsia="Batang"/>
          <w:sz w:val="24"/>
          <w:szCs w:val="24"/>
          <w:lang w:val="en-US"/>
        </w:rPr>
        <w:t>Cumartesi</w:t>
      </w:r>
      <w:proofErr w:type="spellEnd"/>
      <w:r w:rsidRPr="006B6F93">
        <w:rPr>
          <w:rFonts w:eastAsia="Batang"/>
          <w:sz w:val="24"/>
          <w:szCs w:val="24"/>
          <w:lang w:val="en-US"/>
        </w:rPr>
        <w:t xml:space="preserve"> </w:t>
      </w:r>
      <w:proofErr w:type="spellStart"/>
      <w:r w:rsidRPr="006B6F93">
        <w:rPr>
          <w:rFonts w:eastAsia="Batang"/>
          <w:sz w:val="24"/>
          <w:szCs w:val="24"/>
          <w:lang w:val="en-US"/>
        </w:rPr>
        <w:t>günü</w:t>
      </w:r>
      <w:proofErr w:type="spellEnd"/>
      <w:r w:rsidRPr="006B6F93">
        <w:rPr>
          <w:rFonts w:eastAsia="Batang"/>
          <w:sz w:val="24"/>
          <w:szCs w:val="24"/>
          <w:lang w:val="en-US"/>
        </w:rPr>
        <w:t xml:space="preserve"> </w:t>
      </w:r>
      <w:proofErr w:type="spellStart"/>
      <w:r w:rsidRPr="006B6F93">
        <w:rPr>
          <w:rFonts w:eastAsia="Batang"/>
          <w:sz w:val="24"/>
          <w:szCs w:val="24"/>
          <w:lang w:val="en-US"/>
        </w:rPr>
        <w:t>saat</w:t>
      </w:r>
      <w:proofErr w:type="spellEnd"/>
      <w:r w:rsidRPr="006B6F93">
        <w:rPr>
          <w:rFonts w:eastAsia="Batang"/>
          <w:sz w:val="24"/>
          <w:szCs w:val="24"/>
          <w:lang w:val="en-US"/>
        </w:rPr>
        <w:t xml:space="preserve"> 10.00’da </w:t>
      </w:r>
      <w:r w:rsidR="00694148" w:rsidRPr="006B6F93">
        <w:rPr>
          <w:rFonts w:eastAsia="Batang"/>
          <w:sz w:val="24"/>
          <w:szCs w:val="24"/>
          <w:lang w:val="en-US"/>
        </w:rPr>
        <w:t xml:space="preserve">Ankara </w:t>
      </w:r>
      <w:proofErr w:type="spellStart"/>
      <w:r w:rsidR="00694148" w:rsidRPr="006B6F93">
        <w:rPr>
          <w:rFonts w:eastAsia="Batang"/>
          <w:sz w:val="24"/>
          <w:szCs w:val="24"/>
          <w:lang w:val="en-US"/>
        </w:rPr>
        <w:t>Üniversitesi</w:t>
      </w:r>
      <w:proofErr w:type="spellEnd"/>
      <w:r w:rsidRPr="006B6F93">
        <w:rPr>
          <w:rFonts w:eastAsia="Batang"/>
          <w:sz w:val="24"/>
          <w:szCs w:val="24"/>
          <w:lang w:val="en-US"/>
        </w:rPr>
        <w:t xml:space="preserve"> </w:t>
      </w:r>
      <w:proofErr w:type="spellStart"/>
      <w:r w:rsidRPr="006B6F93">
        <w:rPr>
          <w:rFonts w:eastAsia="Batang"/>
          <w:sz w:val="24"/>
          <w:szCs w:val="24"/>
          <w:lang w:val="en-US"/>
        </w:rPr>
        <w:t>tarafından</w:t>
      </w:r>
      <w:proofErr w:type="spellEnd"/>
      <w:r w:rsidRPr="006B6F93">
        <w:rPr>
          <w:rFonts w:eastAsia="Batang"/>
          <w:sz w:val="24"/>
          <w:szCs w:val="24"/>
          <w:lang w:val="en-US"/>
        </w:rPr>
        <w:t xml:space="preserve"> </w:t>
      </w:r>
      <w:proofErr w:type="spellStart"/>
      <w:r w:rsidRPr="006B6F93">
        <w:rPr>
          <w:rFonts w:eastAsia="Batang"/>
          <w:sz w:val="24"/>
          <w:szCs w:val="24"/>
          <w:lang w:val="en-US"/>
        </w:rPr>
        <w:t>Ankara’da</w:t>
      </w:r>
      <w:proofErr w:type="spellEnd"/>
      <w:r w:rsidRPr="006B6F93">
        <w:rPr>
          <w:rFonts w:eastAsia="Batang"/>
          <w:sz w:val="24"/>
          <w:szCs w:val="24"/>
          <w:lang w:val="en-US"/>
        </w:rPr>
        <w:t xml:space="preserve"> </w:t>
      </w:r>
      <w:proofErr w:type="spellStart"/>
      <w:r w:rsidRPr="006B6F93">
        <w:rPr>
          <w:rFonts w:eastAsia="Batang"/>
          <w:sz w:val="24"/>
          <w:szCs w:val="24"/>
          <w:lang w:val="en-US"/>
        </w:rPr>
        <w:t>tek</w:t>
      </w:r>
      <w:proofErr w:type="spellEnd"/>
      <w:r w:rsidRPr="006B6F93">
        <w:rPr>
          <w:rFonts w:eastAsia="Batang"/>
          <w:sz w:val="24"/>
          <w:szCs w:val="24"/>
          <w:lang w:val="en-US"/>
        </w:rPr>
        <w:t xml:space="preserve"> </w:t>
      </w:r>
      <w:proofErr w:type="spellStart"/>
      <w:r w:rsidRPr="006B6F93">
        <w:rPr>
          <w:rFonts w:eastAsia="Batang"/>
          <w:sz w:val="24"/>
          <w:szCs w:val="24"/>
          <w:lang w:val="en-US"/>
        </w:rPr>
        <w:t>oturumda</w:t>
      </w:r>
      <w:proofErr w:type="spellEnd"/>
      <w:r w:rsidRPr="006B6F93">
        <w:rPr>
          <w:rFonts w:eastAsia="Batang"/>
          <w:sz w:val="24"/>
          <w:szCs w:val="24"/>
          <w:lang w:val="en-US"/>
        </w:rPr>
        <w:t xml:space="preserve"> </w:t>
      </w:r>
      <w:proofErr w:type="spellStart"/>
      <w:r w:rsidRPr="006B6F93">
        <w:rPr>
          <w:rFonts w:eastAsia="Batang"/>
          <w:sz w:val="24"/>
          <w:szCs w:val="24"/>
          <w:lang w:val="en-US"/>
        </w:rPr>
        <w:t>yapılacaktır</w:t>
      </w:r>
      <w:proofErr w:type="spellEnd"/>
      <w:r w:rsidRPr="006B6F93">
        <w:rPr>
          <w:rFonts w:eastAsia="Batang"/>
          <w:sz w:val="24"/>
          <w:szCs w:val="24"/>
          <w:lang w:val="en-US"/>
        </w:rPr>
        <w:t xml:space="preserve">. </w:t>
      </w:r>
    </w:p>
    <w:p w:rsidR="00F660FC" w:rsidRDefault="00F660FC" w:rsidP="004B5F29">
      <w:pPr>
        <w:autoSpaceDE w:val="0"/>
        <w:spacing w:before="100" w:after="100"/>
        <w:ind w:left="-567" w:firstLine="567"/>
        <w:jc w:val="both"/>
        <w:rPr>
          <w:rFonts w:eastAsia="Batang"/>
          <w:sz w:val="24"/>
          <w:szCs w:val="24"/>
          <w:lang w:val="en-US"/>
        </w:rPr>
      </w:pPr>
      <w:r>
        <w:rPr>
          <w:sz w:val="24"/>
          <w:szCs w:val="24"/>
        </w:rPr>
        <w:t xml:space="preserve">Adaylar; sınava girilecek yer ve zamanı gösteren Sınav Giriş Belgesine </w:t>
      </w:r>
      <w:r w:rsidRPr="00C5719A">
        <w:rPr>
          <w:sz w:val="22"/>
          <w:szCs w:val="22"/>
          <w:u w:val="single"/>
        </w:rPr>
        <w:t>aday.ankara.edu.tr</w:t>
      </w:r>
      <w:r w:rsidRPr="005A1B78">
        <w:rPr>
          <w:sz w:val="22"/>
          <w:szCs w:val="22"/>
        </w:rPr>
        <w:t xml:space="preserve"> web </w:t>
      </w:r>
      <w:r>
        <w:rPr>
          <w:sz w:val="24"/>
          <w:szCs w:val="24"/>
        </w:rPr>
        <w:t>adresinde bulunan ilgili linkten 13.12.2019 tarihi itibariyle ulaşacaklardır</w:t>
      </w:r>
      <w:r w:rsidR="00940DFF">
        <w:rPr>
          <w:sz w:val="24"/>
          <w:szCs w:val="24"/>
        </w:rPr>
        <w:t>.</w:t>
      </w:r>
    </w:p>
    <w:p w:rsidR="002E4E21" w:rsidRPr="006B6F93" w:rsidRDefault="00694148" w:rsidP="004B5F29">
      <w:pPr>
        <w:tabs>
          <w:tab w:val="left" w:pos="567"/>
          <w:tab w:val="left" w:pos="1440"/>
        </w:tabs>
        <w:autoSpaceDE w:val="0"/>
        <w:spacing w:after="80"/>
        <w:ind w:left="-567" w:firstLine="567"/>
        <w:jc w:val="both"/>
        <w:rPr>
          <w:rFonts w:eastAsia="Batang"/>
          <w:sz w:val="24"/>
          <w:szCs w:val="24"/>
          <w:lang w:val="en-US"/>
        </w:rPr>
      </w:pPr>
      <w:proofErr w:type="gramStart"/>
      <w:r w:rsidRPr="006B6F93">
        <w:rPr>
          <w:rFonts w:eastAsia="Batang"/>
          <w:color w:val="000000" w:themeColor="text1"/>
          <w:sz w:val="24"/>
          <w:szCs w:val="24"/>
        </w:rPr>
        <w:t>Adaylar sınava gelirken Ankara Üniversitesi Sınav Yönetim Merkezi</w:t>
      </w:r>
      <w:r w:rsidR="002E4E21" w:rsidRPr="006B6F93">
        <w:rPr>
          <w:rFonts w:eastAsia="Batang"/>
          <w:color w:val="000000" w:themeColor="text1"/>
          <w:sz w:val="24"/>
          <w:szCs w:val="24"/>
        </w:rPr>
        <w:t xml:space="preserve"> tarafından verilen sınav giriş belgesi ve geçerli kimlik belgelerinden herhangi birini {T.C. Kimlik No yazılı güncel fotoğraflı nüfus cüzdanı, Türkiye Cumhuriyeti Kimlik Kartı (Yeni Kimlik), süresi geçerli pasaport, Mavi Kart, Geçici Kimlik Belgesi (Yeni kimlik çıkartmak için) KKTC Kimlik Kartı, Türk Silahlı Kuvvetleri Erbaş ve Erlerine Mahsus Kimlik Kartı (Subay Astsubay vb. kimliği kabul edilmez!)} yanlarında bulunduracaklardır. </w:t>
      </w:r>
      <w:proofErr w:type="gramEnd"/>
      <w:r w:rsidR="002E4E21" w:rsidRPr="006B6F93">
        <w:rPr>
          <w:rFonts w:eastAsia="Batang"/>
          <w:color w:val="000000" w:themeColor="text1"/>
          <w:sz w:val="24"/>
          <w:szCs w:val="24"/>
        </w:rPr>
        <w:t>Sınav giriş belgesi yanında geçerli kimlik belgelerinden herhangi birisi olmayan veya adayın tanınmasını zorlaştıracak kadar deforme olmuş veya resmi kimlik özelliklerinden yoksun kimlik belgesine sahip (soğuk damga olmaması, mühür olmaması vb.) adaylar ve sınav başlama saatini izleyen ilk 15 dakikadan sonra gelen hiçbir aday sınava alınmayacaktır.</w:t>
      </w:r>
      <w:r w:rsidR="002E4E21" w:rsidRPr="006B6F93">
        <w:rPr>
          <w:rFonts w:eastAsia="Batang"/>
          <w:sz w:val="24"/>
          <w:szCs w:val="24"/>
        </w:rPr>
        <w:t xml:space="preserve"> Kurum kimliği geçerli kimlik belgesi olarak kabul edilmemektedir.</w:t>
      </w:r>
    </w:p>
    <w:p w:rsidR="002E4E21" w:rsidRPr="006B6F93" w:rsidRDefault="002E4E21" w:rsidP="004B5F29">
      <w:pPr>
        <w:autoSpaceDE w:val="0"/>
        <w:ind w:left="-567" w:firstLine="567"/>
        <w:jc w:val="both"/>
        <w:rPr>
          <w:rFonts w:eastAsia="Batang"/>
          <w:color w:val="000000" w:themeColor="text1"/>
          <w:sz w:val="24"/>
          <w:szCs w:val="24"/>
        </w:rPr>
      </w:pPr>
    </w:p>
    <w:p w:rsidR="002E4E21" w:rsidRPr="006B6F93" w:rsidRDefault="002E4E21" w:rsidP="004B5F29">
      <w:pPr>
        <w:ind w:left="-567" w:firstLine="567"/>
        <w:jc w:val="both"/>
        <w:rPr>
          <w:sz w:val="24"/>
          <w:szCs w:val="24"/>
        </w:rPr>
      </w:pPr>
      <w:proofErr w:type="gramStart"/>
      <w:r w:rsidRPr="006B6F93">
        <w:rPr>
          <w:rFonts w:eastAsia="Batang"/>
          <w:color w:val="000000" w:themeColor="text1"/>
          <w:sz w:val="24"/>
          <w:szCs w:val="24"/>
        </w:rPr>
        <w:t xml:space="preserve">Sınav binalarına, siyah tahta kurşun kalem, silgi, kalemtıraş, şeffaf şişe içinde su, peçete (şeffaf ambalaj içinde veya ambalajsız), metal para, </w:t>
      </w:r>
      <w:proofErr w:type="spellStart"/>
      <w:r w:rsidRPr="006B6F93">
        <w:rPr>
          <w:rFonts w:eastAsia="Batang"/>
          <w:color w:val="000000" w:themeColor="text1"/>
          <w:sz w:val="24"/>
          <w:szCs w:val="24"/>
        </w:rPr>
        <w:t>anahtarlıksız</w:t>
      </w:r>
      <w:proofErr w:type="spellEnd"/>
      <w:r w:rsidRPr="006B6F93">
        <w:rPr>
          <w:rFonts w:eastAsia="Batang"/>
          <w:color w:val="000000" w:themeColor="text1"/>
          <w:sz w:val="24"/>
          <w:szCs w:val="24"/>
        </w:rPr>
        <w:t xml:space="preserve"> basit ev anahtarı, ulaşım kartı, geçerli kimlik belgesi ve sınav giriş belgesi dışında çanta, cüzdan, cep telefonu, saat (kol saati ve her türlü saat), kablosuz iletişim sağlayan </w:t>
      </w:r>
      <w:proofErr w:type="spellStart"/>
      <w:r w:rsidRPr="006B6F93">
        <w:rPr>
          <w:rFonts w:eastAsia="Batang"/>
          <w:color w:val="000000" w:themeColor="text1"/>
          <w:sz w:val="24"/>
          <w:szCs w:val="24"/>
        </w:rPr>
        <w:t>bluetooth</w:t>
      </w:r>
      <w:proofErr w:type="spellEnd"/>
      <w:r w:rsidRPr="006B6F93">
        <w:rPr>
          <w:rFonts w:eastAsia="Batang"/>
          <w:color w:val="000000" w:themeColor="text1"/>
          <w:sz w:val="24"/>
          <w:szCs w:val="24"/>
        </w:rPr>
        <w:t xml:space="preserve"> vb. cihazlarla; kulaklık, kolye, küpe, yüzük (alyans hariç), bilezik, broş ve diğer takılarla; anahtarlık, her türlü araç anahtarı, plastik ve metal içerikli eşyalarla (başörtü için kullanılan boncuklu/boncuksuz toplu iğne, metal para, </w:t>
      </w:r>
      <w:proofErr w:type="spellStart"/>
      <w:r w:rsidRPr="006B6F93">
        <w:rPr>
          <w:rFonts w:eastAsia="Batang"/>
          <w:color w:val="000000" w:themeColor="text1"/>
          <w:sz w:val="24"/>
          <w:szCs w:val="24"/>
        </w:rPr>
        <w:t>anahtarlıksız</w:t>
      </w:r>
      <w:proofErr w:type="spellEnd"/>
      <w:r w:rsidRPr="006B6F93">
        <w:rPr>
          <w:rFonts w:eastAsia="Batang"/>
          <w:color w:val="000000" w:themeColor="text1"/>
          <w:sz w:val="24"/>
          <w:szCs w:val="24"/>
        </w:rPr>
        <w:t xml:space="preserve"> basit ev anahtarı, ulaşım kartı, basit tokalı kemer, basit tel toka ve basit </w:t>
      </w:r>
      <w:proofErr w:type="spellStart"/>
      <w:r w:rsidRPr="006B6F93">
        <w:rPr>
          <w:rFonts w:eastAsia="Batang"/>
          <w:color w:val="000000" w:themeColor="text1"/>
          <w:sz w:val="24"/>
          <w:szCs w:val="24"/>
        </w:rPr>
        <w:t>piercing</w:t>
      </w:r>
      <w:proofErr w:type="spellEnd"/>
      <w:r w:rsidRPr="006B6F93">
        <w:rPr>
          <w:rFonts w:eastAsia="Batang"/>
          <w:color w:val="000000" w:themeColor="text1"/>
          <w:sz w:val="24"/>
          <w:szCs w:val="24"/>
        </w:rPr>
        <w:t xml:space="preserve"> hariç); her türlü elektronik/mekanik cihazlar ve çağrı cihazı, telsiz, fotoğraf makinesi vb. araçlarla, her türlü plastik ve güneş gözlüğü dâhil cam eşyayla (şeffaf/numaralı gözlük hariç), banka/kredi kartı vb. kartlarla, cep bilgisayarı, sözlük işlevi olan elektronik aygıt, hesap makinesi vb. her türlü bilgisayar özelliği bulunan cihazlarla, her türlü delici ve kesici alet, ateşli silah ve benzeri teçhizatla, müsvedde kâğıdı defter, kitap, ders notu, sözlük, dergi, gazete vb. yayınlar, pergel, açıölçer, cetvel vb. araçlarla, su hariç içecek yiyecek vb. gıda/tüketim maddeleriyle, ilaç, alçı, sargı bezi, koltuk değneği vb. sağlık malzemeleri ve araçları (engel durumunu daha önce bildiren adaylar hariç) alınmayacaktır.</w:t>
      </w:r>
      <w:proofErr w:type="gramEnd"/>
    </w:p>
    <w:p w:rsidR="002E4E21" w:rsidRPr="002069FE" w:rsidRDefault="002E4E21" w:rsidP="002069FE">
      <w:pPr>
        <w:ind w:left="-567" w:firstLine="567"/>
        <w:jc w:val="both"/>
        <w:rPr>
          <w:sz w:val="24"/>
          <w:szCs w:val="24"/>
        </w:rPr>
      </w:pPr>
    </w:p>
    <w:p w:rsidR="0074170A" w:rsidRDefault="0074170A" w:rsidP="00691DD5">
      <w:pPr>
        <w:ind w:left="-567" w:firstLine="567"/>
        <w:jc w:val="both"/>
        <w:rPr>
          <w:b/>
          <w:sz w:val="24"/>
          <w:szCs w:val="24"/>
        </w:rPr>
      </w:pPr>
      <w:r>
        <w:rPr>
          <w:b/>
          <w:sz w:val="24"/>
          <w:szCs w:val="24"/>
        </w:rPr>
        <w:t>Sınav Konuları:</w:t>
      </w:r>
    </w:p>
    <w:p w:rsidR="008E6915" w:rsidRDefault="008E6915" w:rsidP="00691DD5">
      <w:pPr>
        <w:ind w:left="-567" w:firstLine="567"/>
        <w:jc w:val="both"/>
        <w:rPr>
          <w:b/>
          <w:sz w:val="24"/>
          <w:szCs w:val="24"/>
        </w:rPr>
      </w:pPr>
    </w:p>
    <w:p w:rsidR="00062482" w:rsidRDefault="00062482" w:rsidP="00691DD5">
      <w:pPr>
        <w:ind w:left="-567" w:firstLine="567"/>
        <w:jc w:val="both"/>
        <w:rPr>
          <w:sz w:val="24"/>
          <w:szCs w:val="24"/>
        </w:rPr>
      </w:pPr>
      <w:r w:rsidRPr="00691DD5">
        <w:rPr>
          <w:b/>
          <w:sz w:val="24"/>
          <w:szCs w:val="24"/>
        </w:rPr>
        <w:t xml:space="preserve">A – </w:t>
      </w:r>
      <w:proofErr w:type="gramStart"/>
      <w:r w:rsidRPr="00691DD5">
        <w:rPr>
          <w:b/>
          <w:sz w:val="24"/>
          <w:szCs w:val="24"/>
        </w:rPr>
        <w:t>Hukuk</w:t>
      </w:r>
      <w:r w:rsidR="001250EC">
        <w:rPr>
          <w:sz w:val="24"/>
          <w:szCs w:val="24"/>
        </w:rPr>
        <w:t xml:space="preserve">     :</w:t>
      </w:r>
      <w:proofErr w:type="gramEnd"/>
      <w:r>
        <w:rPr>
          <w:sz w:val="24"/>
          <w:szCs w:val="24"/>
        </w:rPr>
        <w:t xml:space="preserve"> </w:t>
      </w:r>
    </w:p>
    <w:p w:rsidR="00062482" w:rsidRDefault="00062482" w:rsidP="00691DD5">
      <w:pPr>
        <w:ind w:left="-567" w:firstLine="567"/>
        <w:jc w:val="both"/>
        <w:rPr>
          <w:sz w:val="24"/>
          <w:szCs w:val="24"/>
        </w:rPr>
      </w:pPr>
    </w:p>
    <w:p w:rsidR="00062482" w:rsidRDefault="00062482" w:rsidP="00691DD5">
      <w:pPr>
        <w:ind w:left="-567" w:firstLine="567"/>
        <w:jc w:val="both"/>
        <w:rPr>
          <w:sz w:val="24"/>
          <w:szCs w:val="24"/>
        </w:rPr>
      </w:pPr>
      <w:r>
        <w:rPr>
          <w:sz w:val="24"/>
          <w:szCs w:val="24"/>
        </w:rPr>
        <w:t>1 – Anayasa Hukuku (Genel Esaslar)</w:t>
      </w:r>
    </w:p>
    <w:p w:rsidR="00062482" w:rsidRDefault="00062482" w:rsidP="00691DD5">
      <w:pPr>
        <w:ind w:left="-567" w:firstLine="567"/>
        <w:jc w:val="both"/>
        <w:rPr>
          <w:sz w:val="24"/>
          <w:szCs w:val="24"/>
        </w:rPr>
      </w:pPr>
      <w:r>
        <w:rPr>
          <w:sz w:val="24"/>
          <w:szCs w:val="24"/>
        </w:rPr>
        <w:t>2 – İdare Hukuku (Genel Esaslar ve İdari Yargı)</w:t>
      </w:r>
    </w:p>
    <w:p w:rsidR="00062482" w:rsidRDefault="00062482" w:rsidP="00691DD5">
      <w:pPr>
        <w:ind w:left="-567" w:firstLine="567"/>
        <w:jc w:val="both"/>
        <w:rPr>
          <w:sz w:val="24"/>
          <w:szCs w:val="24"/>
        </w:rPr>
      </w:pPr>
      <w:r>
        <w:rPr>
          <w:sz w:val="24"/>
          <w:szCs w:val="24"/>
        </w:rPr>
        <w:t>3 – Medeni Hukuk (Genel Esaslar ve Ayni Haklar)</w:t>
      </w:r>
    </w:p>
    <w:p w:rsidR="00734079" w:rsidRDefault="00062482" w:rsidP="00691DD5">
      <w:pPr>
        <w:ind w:left="-567" w:firstLine="567"/>
        <w:jc w:val="both"/>
        <w:rPr>
          <w:sz w:val="24"/>
          <w:szCs w:val="24"/>
        </w:rPr>
      </w:pPr>
      <w:r>
        <w:rPr>
          <w:sz w:val="24"/>
          <w:szCs w:val="24"/>
        </w:rPr>
        <w:t>4 –</w:t>
      </w:r>
      <w:r w:rsidR="00734079">
        <w:rPr>
          <w:sz w:val="24"/>
          <w:szCs w:val="24"/>
        </w:rPr>
        <w:t xml:space="preserve"> Borçlar Hukuku (Genel Esaslar)</w:t>
      </w:r>
    </w:p>
    <w:p w:rsidR="00734079" w:rsidRDefault="00734079" w:rsidP="00691DD5">
      <w:pPr>
        <w:ind w:left="-567" w:firstLine="567"/>
        <w:jc w:val="both"/>
        <w:rPr>
          <w:sz w:val="24"/>
          <w:szCs w:val="24"/>
        </w:rPr>
      </w:pPr>
      <w:r>
        <w:rPr>
          <w:sz w:val="24"/>
          <w:szCs w:val="24"/>
        </w:rPr>
        <w:t>5 – Ticaret Hukuku (Genel Esaslar ve Kıymetli Evrak)</w:t>
      </w:r>
    </w:p>
    <w:p w:rsidR="00734079" w:rsidRDefault="00734079" w:rsidP="00691DD5">
      <w:pPr>
        <w:ind w:left="-567" w:firstLine="567"/>
        <w:jc w:val="both"/>
        <w:rPr>
          <w:sz w:val="24"/>
          <w:szCs w:val="24"/>
        </w:rPr>
      </w:pPr>
      <w:r>
        <w:rPr>
          <w:sz w:val="24"/>
          <w:szCs w:val="24"/>
        </w:rPr>
        <w:t>6 – Ceza Hukuku (Genel Esaslar)</w:t>
      </w:r>
    </w:p>
    <w:p w:rsidR="00734079" w:rsidRDefault="00734079" w:rsidP="00691DD5">
      <w:pPr>
        <w:ind w:left="-567" w:firstLine="567"/>
        <w:jc w:val="both"/>
        <w:rPr>
          <w:sz w:val="24"/>
          <w:szCs w:val="24"/>
        </w:rPr>
      </w:pPr>
      <w:r>
        <w:rPr>
          <w:sz w:val="24"/>
          <w:szCs w:val="24"/>
        </w:rPr>
        <w:t>7 – Ceza Muhakemeleri Usulü Hukuku (Genel Esaslar)</w:t>
      </w:r>
    </w:p>
    <w:p w:rsidR="00691DD5" w:rsidRDefault="00691DD5" w:rsidP="00691DD5">
      <w:pPr>
        <w:ind w:left="-567" w:firstLine="567"/>
        <w:jc w:val="both"/>
        <w:rPr>
          <w:sz w:val="24"/>
          <w:szCs w:val="24"/>
        </w:rPr>
      </w:pPr>
    </w:p>
    <w:p w:rsidR="00FD0F60" w:rsidRDefault="00734079" w:rsidP="00691DD5">
      <w:pPr>
        <w:ind w:left="-567" w:firstLine="567"/>
        <w:jc w:val="both"/>
        <w:rPr>
          <w:sz w:val="24"/>
          <w:szCs w:val="24"/>
        </w:rPr>
      </w:pPr>
      <w:r w:rsidRPr="00691DD5">
        <w:rPr>
          <w:b/>
          <w:sz w:val="24"/>
          <w:szCs w:val="24"/>
        </w:rPr>
        <w:t xml:space="preserve">B – </w:t>
      </w:r>
      <w:proofErr w:type="gramStart"/>
      <w:r w:rsidRPr="00691DD5">
        <w:rPr>
          <w:b/>
          <w:sz w:val="24"/>
          <w:szCs w:val="24"/>
        </w:rPr>
        <w:t>İktisat</w:t>
      </w:r>
      <w:r w:rsidR="001250EC">
        <w:rPr>
          <w:sz w:val="24"/>
          <w:szCs w:val="24"/>
        </w:rPr>
        <w:t xml:space="preserve">     :</w:t>
      </w:r>
      <w:proofErr w:type="gramEnd"/>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Pr>
          <w:sz w:val="24"/>
          <w:szCs w:val="24"/>
        </w:rPr>
        <w:t xml:space="preserve">1 – Genel Ekonomi Teorisi (Mikro – Makro Ekonomi </w:t>
      </w:r>
      <w:proofErr w:type="spellStart"/>
      <w:r>
        <w:rPr>
          <w:sz w:val="24"/>
          <w:szCs w:val="24"/>
        </w:rPr>
        <w:t>v.d</w:t>
      </w:r>
      <w:proofErr w:type="spellEnd"/>
      <w:r>
        <w:rPr>
          <w:sz w:val="24"/>
          <w:szCs w:val="24"/>
        </w:rPr>
        <w:t>.)</w:t>
      </w:r>
    </w:p>
    <w:p w:rsidR="00734079" w:rsidRDefault="00734079" w:rsidP="00691DD5">
      <w:pPr>
        <w:ind w:left="-567" w:firstLine="567"/>
        <w:jc w:val="both"/>
        <w:rPr>
          <w:sz w:val="24"/>
          <w:szCs w:val="24"/>
        </w:rPr>
      </w:pPr>
      <w:r>
        <w:rPr>
          <w:sz w:val="24"/>
          <w:szCs w:val="24"/>
        </w:rPr>
        <w:t>2 – Güncel Ekonomik Sorunlar</w:t>
      </w:r>
    </w:p>
    <w:p w:rsidR="00734079" w:rsidRDefault="00734079" w:rsidP="00691DD5">
      <w:pPr>
        <w:ind w:left="-567" w:firstLine="567"/>
        <w:jc w:val="both"/>
        <w:rPr>
          <w:sz w:val="24"/>
          <w:szCs w:val="24"/>
        </w:rPr>
      </w:pPr>
      <w:r>
        <w:rPr>
          <w:sz w:val="24"/>
          <w:szCs w:val="24"/>
        </w:rPr>
        <w:t>3 – Milli Gelir</w:t>
      </w:r>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sidRPr="00691DD5">
        <w:rPr>
          <w:b/>
          <w:sz w:val="24"/>
          <w:szCs w:val="24"/>
        </w:rPr>
        <w:t xml:space="preserve">C – </w:t>
      </w:r>
      <w:proofErr w:type="gramStart"/>
      <w:r w:rsidRPr="00691DD5">
        <w:rPr>
          <w:b/>
          <w:sz w:val="24"/>
          <w:szCs w:val="24"/>
        </w:rPr>
        <w:t>Maliye</w:t>
      </w:r>
      <w:r w:rsidR="001250EC">
        <w:rPr>
          <w:sz w:val="24"/>
          <w:szCs w:val="24"/>
        </w:rPr>
        <w:t xml:space="preserve">     :</w:t>
      </w:r>
      <w:proofErr w:type="gramEnd"/>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Pr>
          <w:sz w:val="24"/>
          <w:szCs w:val="24"/>
        </w:rPr>
        <w:t>1 – Genel Maliye Teorisi ve Maliye Politikası.</w:t>
      </w:r>
    </w:p>
    <w:p w:rsidR="003C43CB" w:rsidRDefault="00734079" w:rsidP="00691DD5">
      <w:pPr>
        <w:ind w:left="-567" w:firstLine="567"/>
        <w:jc w:val="both"/>
        <w:rPr>
          <w:sz w:val="24"/>
          <w:szCs w:val="24"/>
        </w:rPr>
      </w:pPr>
      <w:r>
        <w:rPr>
          <w:sz w:val="24"/>
          <w:szCs w:val="24"/>
        </w:rPr>
        <w:t>2 – Türk Vergi Hukukunun Genel Esasları.</w:t>
      </w:r>
    </w:p>
    <w:p w:rsidR="00734079" w:rsidRDefault="00734079" w:rsidP="00691DD5">
      <w:pPr>
        <w:ind w:left="-567" w:firstLine="567"/>
        <w:jc w:val="both"/>
        <w:rPr>
          <w:sz w:val="24"/>
          <w:szCs w:val="24"/>
        </w:rPr>
      </w:pPr>
      <w:r>
        <w:rPr>
          <w:sz w:val="24"/>
          <w:szCs w:val="24"/>
        </w:rPr>
        <w:t>3 – Bütçe ve Bütçe Çeşitleri.</w:t>
      </w:r>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sidRPr="00691DD5">
        <w:rPr>
          <w:b/>
          <w:sz w:val="24"/>
          <w:szCs w:val="24"/>
        </w:rPr>
        <w:t xml:space="preserve">D – </w:t>
      </w:r>
      <w:proofErr w:type="gramStart"/>
      <w:r w:rsidRPr="00691DD5">
        <w:rPr>
          <w:b/>
          <w:sz w:val="24"/>
          <w:szCs w:val="24"/>
        </w:rPr>
        <w:t>Muhasebe</w:t>
      </w:r>
      <w:r w:rsidR="001250EC">
        <w:rPr>
          <w:sz w:val="24"/>
          <w:szCs w:val="24"/>
        </w:rPr>
        <w:t xml:space="preserve">     :</w:t>
      </w:r>
      <w:proofErr w:type="gramEnd"/>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Pr>
          <w:sz w:val="24"/>
          <w:szCs w:val="24"/>
        </w:rPr>
        <w:t>1 – Genel Muhasebe</w:t>
      </w:r>
    </w:p>
    <w:p w:rsidR="00734079" w:rsidRDefault="00734079" w:rsidP="00691DD5">
      <w:pPr>
        <w:ind w:left="-567" w:firstLine="567"/>
        <w:jc w:val="both"/>
        <w:rPr>
          <w:sz w:val="24"/>
          <w:szCs w:val="24"/>
        </w:rPr>
      </w:pPr>
      <w:r>
        <w:rPr>
          <w:sz w:val="24"/>
          <w:szCs w:val="24"/>
        </w:rPr>
        <w:t>2 – Bilanço Analizi ve Teknikleri.</w:t>
      </w:r>
    </w:p>
    <w:p w:rsidR="00734079" w:rsidRDefault="00734079" w:rsidP="00691DD5">
      <w:pPr>
        <w:ind w:left="-567" w:firstLine="567"/>
        <w:jc w:val="both"/>
        <w:rPr>
          <w:sz w:val="24"/>
          <w:szCs w:val="24"/>
        </w:rPr>
      </w:pPr>
    </w:p>
    <w:p w:rsidR="00734079" w:rsidRDefault="00734079" w:rsidP="00691DD5">
      <w:pPr>
        <w:ind w:left="-567" w:firstLine="567"/>
        <w:jc w:val="both"/>
        <w:rPr>
          <w:sz w:val="24"/>
          <w:szCs w:val="24"/>
        </w:rPr>
      </w:pPr>
      <w:r w:rsidRPr="00691DD5">
        <w:rPr>
          <w:b/>
          <w:sz w:val="24"/>
          <w:szCs w:val="24"/>
        </w:rPr>
        <w:t xml:space="preserve">E – Yabancı </w:t>
      </w:r>
      <w:proofErr w:type="gramStart"/>
      <w:r w:rsidRPr="00691DD5">
        <w:rPr>
          <w:b/>
          <w:sz w:val="24"/>
          <w:szCs w:val="24"/>
        </w:rPr>
        <w:t>Dil</w:t>
      </w:r>
      <w:r w:rsidR="001250EC">
        <w:rPr>
          <w:sz w:val="24"/>
          <w:szCs w:val="24"/>
        </w:rPr>
        <w:t xml:space="preserve">     :</w:t>
      </w:r>
      <w:proofErr w:type="gramEnd"/>
    </w:p>
    <w:p w:rsidR="00734079" w:rsidRDefault="00734079" w:rsidP="00691DD5">
      <w:pPr>
        <w:ind w:left="-567" w:firstLine="567"/>
        <w:jc w:val="both"/>
        <w:rPr>
          <w:sz w:val="24"/>
          <w:szCs w:val="24"/>
        </w:rPr>
      </w:pPr>
    </w:p>
    <w:p w:rsidR="00734079" w:rsidRDefault="00694148" w:rsidP="00691DD5">
      <w:pPr>
        <w:ind w:left="-567" w:firstLine="567"/>
        <w:jc w:val="both"/>
        <w:rPr>
          <w:sz w:val="24"/>
          <w:szCs w:val="24"/>
        </w:rPr>
      </w:pPr>
      <w:r>
        <w:rPr>
          <w:sz w:val="24"/>
          <w:szCs w:val="24"/>
        </w:rPr>
        <w:t>İngilizce</w:t>
      </w:r>
    </w:p>
    <w:p w:rsidR="00734079" w:rsidRDefault="00734079" w:rsidP="00691DD5">
      <w:pPr>
        <w:ind w:left="-567" w:firstLine="567"/>
        <w:jc w:val="both"/>
        <w:rPr>
          <w:sz w:val="24"/>
          <w:szCs w:val="24"/>
        </w:rPr>
      </w:pPr>
    </w:p>
    <w:p w:rsidR="006B6F93" w:rsidRDefault="006B6F93" w:rsidP="00691DD5">
      <w:pPr>
        <w:ind w:left="-567" w:firstLine="567"/>
        <w:jc w:val="both"/>
        <w:rPr>
          <w:sz w:val="24"/>
          <w:szCs w:val="24"/>
        </w:rPr>
      </w:pPr>
    </w:p>
    <w:p w:rsidR="006B6F93" w:rsidRDefault="006B6F93" w:rsidP="00691DD5">
      <w:pPr>
        <w:ind w:left="-567" w:firstLine="567"/>
        <w:jc w:val="both"/>
        <w:rPr>
          <w:sz w:val="24"/>
          <w:szCs w:val="24"/>
        </w:rPr>
      </w:pPr>
    </w:p>
    <w:p w:rsidR="006B6F93" w:rsidRDefault="006B6F93" w:rsidP="00691DD5">
      <w:pPr>
        <w:ind w:left="-567" w:firstLine="567"/>
        <w:jc w:val="both"/>
        <w:rPr>
          <w:sz w:val="24"/>
          <w:szCs w:val="24"/>
        </w:rPr>
      </w:pPr>
    </w:p>
    <w:p w:rsidR="00C5719A" w:rsidRDefault="00C5719A" w:rsidP="00C5719A">
      <w:pPr>
        <w:jc w:val="both"/>
        <w:rPr>
          <w:sz w:val="24"/>
          <w:szCs w:val="24"/>
        </w:rPr>
      </w:pPr>
    </w:p>
    <w:p w:rsidR="00734079" w:rsidRDefault="00F10126" w:rsidP="00C5719A">
      <w:pPr>
        <w:jc w:val="both"/>
        <w:rPr>
          <w:sz w:val="24"/>
          <w:szCs w:val="24"/>
        </w:rPr>
      </w:pPr>
      <w:r>
        <w:rPr>
          <w:b/>
          <w:sz w:val="24"/>
          <w:szCs w:val="24"/>
        </w:rPr>
        <w:t>5</w:t>
      </w:r>
      <w:r w:rsidR="00211FDB">
        <w:rPr>
          <w:sz w:val="24"/>
          <w:szCs w:val="24"/>
        </w:rPr>
        <w:t xml:space="preserve">– </w:t>
      </w:r>
      <w:r w:rsidR="00211FDB" w:rsidRPr="00E76D25">
        <w:rPr>
          <w:b/>
          <w:sz w:val="24"/>
          <w:szCs w:val="24"/>
        </w:rPr>
        <w:t>Giriş</w:t>
      </w:r>
      <w:r w:rsidR="00F56336" w:rsidRPr="00E76D25">
        <w:rPr>
          <w:b/>
          <w:sz w:val="24"/>
          <w:szCs w:val="24"/>
        </w:rPr>
        <w:t xml:space="preserve"> S</w:t>
      </w:r>
      <w:r w:rsidR="00211FDB" w:rsidRPr="00E76D25">
        <w:rPr>
          <w:b/>
          <w:sz w:val="24"/>
          <w:szCs w:val="24"/>
        </w:rPr>
        <w:t>ınav Notlarının</w:t>
      </w:r>
      <w:r w:rsidR="00F56336" w:rsidRPr="00E76D25">
        <w:rPr>
          <w:b/>
          <w:sz w:val="24"/>
          <w:szCs w:val="24"/>
        </w:rPr>
        <w:t xml:space="preserve"> </w:t>
      </w:r>
      <w:proofErr w:type="gramStart"/>
      <w:r w:rsidR="00F56336" w:rsidRPr="00E76D25">
        <w:rPr>
          <w:b/>
          <w:sz w:val="24"/>
          <w:szCs w:val="24"/>
        </w:rPr>
        <w:t>D</w:t>
      </w:r>
      <w:r w:rsidR="00211FDB" w:rsidRPr="00E76D25">
        <w:rPr>
          <w:b/>
          <w:sz w:val="24"/>
          <w:szCs w:val="24"/>
        </w:rPr>
        <w:t>eğerlendirilmesi</w:t>
      </w:r>
      <w:r w:rsidR="00F56336">
        <w:rPr>
          <w:sz w:val="24"/>
          <w:szCs w:val="24"/>
        </w:rPr>
        <w:t xml:space="preserve">     :</w:t>
      </w:r>
      <w:proofErr w:type="gramEnd"/>
    </w:p>
    <w:p w:rsidR="00F56336" w:rsidRDefault="00F56336" w:rsidP="00691DD5">
      <w:pPr>
        <w:ind w:left="-567" w:firstLine="567"/>
        <w:jc w:val="both"/>
        <w:rPr>
          <w:sz w:val="24"/>
          <w:szCs w:val="24"/>
        </w:rPr>
      </w:pPr>
    </w:p>
    <w:p w:rsidR="00CC0DCC" w:rsidRDefault="002069FE" w:rsidP="008E6915">
      <w:pPr>
        <w:ind w:left="-567" w:firstLine="567"/>
        <w:jc w:val="both"/>
        <w:rPr>
          <w:color w:val="000000"/>
          <w:sz w:val="24"/>
          <w:szCs w:val="24"/>
        </w:rPr>
      </w:pPr>
      <w:r>
        <w:rPr>
          <w:sz w:val="24"/>
          <w:szCs w:val="24"/>
        </w:rPr>
        <w:t>Yazılı s</w:t>
      </w:r>
      <w:r w:rsidR="00CC0DCC" w:rsidRPr="0072674A">
        <w:rPr>
          <w:color w:val="000000"/>
          <w:sz w:val="24"/>
          <w:szCs w:val="24"/>
        </w:rPr>
        <w:t>ı</w:t>
      </w:r>
      <w:r w:rsidR="00CC0DCC" w:rsidRPr="00114E0D">
        <w:rPr>
          <w:color w:val="000000"/>
          <w:sz w:val="24"/>
          <w:szCs w:val="24"/>
        </w:rPr>
        <w:t xml:space="preserve">navda toplam 100 soru sorulacaktır. Sınav çoktan </w:t>
      </w:r>
      <w:r w:rsidR="008E6915">
        <w:rPr>
          <w:color w:val="000000"/>
          <w:sz w:val="24"/>
          <w:szCs w:val="24"/>
        </w:rPr>
        <w:t>seçmeli ve 5 seçenekli ola</w:t>
      </w:r>
      <w:r w:rsidR="00CC0DCC" w:rsidRPr="00114E0D">
        <w:rPr>
          <w:color w:val="000000"/>
          <w:sz w:val="24"/>
          <w:szCs w:val="24"/>
        </w:rPr>
        <w:t xml:space="preserve">caktır. </w:t>
      </w:r>
      <w:r w:rsidR="00CC0DCC" w:rsidRPr="006A49D9">
        <w:rPr>
          <w:color w:val="000000"/>
          <w:sz w:val="24"/>
          <w:szCs w:val="24"/>
        </w:rPr>
        <w:t>Değerlendirme</w:t>
      </w:r>
      <w:r>
        <w:rPr>
          <w:color w:val="000000"/>
          <w:sz w:val="24"/>
          <w:szCs w:val="24"/>
        </w:rPr>
        <w:t xml:space="preserve"> her alanda</w:t>
      </w:r>
      <w:r w:rsidR="00CC0DCC" w:rsidRPr="006A49D9">
        <w:rPr>
          <w:color w:val="000000"/>
          <w:sz w:val="24"/>
          <w:szCs w:val="24"/>
        </w:rPr>
        <w:t xml:space="preserve"> </w:t>
      </w:r>
      <w:r w:rsidR="008E6915">
        <w:rPr>
          <w:color w:val="000000"/>
          <w:sz w:val="24"/>
          <w:szCs w:val="24"/>
        </w:rPr>
        <w:t>100 puan üzerinden yapılacaktır</w:t>
      </w:r>
      <w:r w:rsidR="00CC0DCC" w:rsidRPr="00114E0D">
        <w:rPr>
          <w:color w:val="000000"/>
          <w:sz w:val="24"/>
          <w:szCs w:val="24"/>
        </w:rPr>
        <w:t>.</w:t>
      </w:r>
      <w:r w:rsidR="00CC0DCC">
        <w:rPr>
          <w:color w:val="000000"/>
          <w:sz w:val="24"/>
          <w:szCs w:val="24"/>
        </w:rPr>
        <w:t xml:space="preserve"> Yazılı sınav</w:t>
      </w:r>
      <w:r w:rsidR="00CC0DCC" w:rsidRPr="00114E0D">
        <w:rPr>
          <w:color w:val="000000"/>
          <w:sz w:val="24"/>
          <w:szCs w:val="24"/>
        </w:rPr>
        <w:t>da her soru</w:t>
      </w:r>
      <w:r w:rsidR="00CC0DCC">
        <w:rPr>
          <w:color w:val="000000"/>
          <w:sz w:val="24"/>
          <w:szCs w:val="24"/>
        </w:rPr>
        <w:t>,</w:t>
      </w:r>
      <w:r w:rsidR="00CC0DCC" w:rsidRPr="00114E0D">
        <w:rPr>
          <w:color w:val="000000"/>
          <w:sz w:val="24"/>
          <w:szCs w:val="24"/>
        </w:rPr>
        <w:t xml:space="preserve"> puan olarak eşit ağırlığa sahip olup, iptal edilen soru/sorular olması </w:t>
      </w:r>
      <w:r w:rsidR="00CC0DCC" w:rsidRPr="004A7CCA">
        <w:rPr>
          <w:color w:val="000000"/>
          <w:sz w:val="24"/>
          <w:szCs w:val="24"/>
        </w:rPr>
        <w:t>durumunda bu soru/sorular de</w:t>
      </w:r>
      <w:r w:rsidR="00CC0DCC">
        <w:rPr>
          <w:color w:val="000000"/>
          <w:sz w:val="24"/>
          <w:szCs w:val="24"/>
        </w:rPr>
        <w:t xml:space="preserve">ğerlendirilmeye alınmayacaktır. </w:t>
      </w:r>
      <w:r w:rsidR="00CC0DCC" w:rsidRPr="00CC0DCC">
        <w:rPr>
          <w:color w:val="000000"/>
          <w:sz w:val="24"/>
          <w:szCs w:val="24"/>
        </w:rPr>
        <w:t>Yanlış cevaplar doğru cevapları etkilemeyecektir.</w:t>
      </w:r>
      <w:r w:rsidR="00CC0DCC" w:rsidRPr="00BF5B9A">
        <w:rPr>
          <w:color w:val="000000"/>
          <w:sz w:val="24"/>
          <w:szCs w:val="24"/>
        </w:rPr>
        <w:t xml:space="preserve"> </w:t>
      </w:r>
      <w:r w:rsidR="00CC0DCC" w:rsidRPr="004A7CCA">
        <w:rPr>
          <w:color w:val="000000"/>
          <w:sz w:val="24"/>
          <w:szCs w:val="24"/>
        </w:rPr>
        <w:t>Sınavda başarılı olabilmek için adayların her alanda (Hukuk, İktisat</w:t>
      </w:r>
      <w:r w:rsidR="00CC0DCC">
        <w:rPr>
          <w:color w:val="000000"/>
          <w:sz w:val="24"/>
          <w:szCs w:val="24"/>
        </w:rPr>
        <w:t>, Maliye, Muhasebe, Yabancı dil</w:t>
      </w:r>
      <w:r w:rsidR="00CC0DCC" w:rsidRPr="004A7CCA">
        <w:rPr>
          <w:color w:val="000000"/>
          <w:sz w:val="24"/>
          <w:szCs w:val="24"/>
        </w:rPr>
        <w:t>) en az 60 puan alması ve ortalamasının en az 65 pua</w:t>
      </w:r>
      <w:r w:rsidR="00CC0DCC">
        <w:rPr>
          <w:color w:val="000000"/>
          <w:sz w:val="24"/>
          <w:szCs w:val="24"/>
        </w:rPr>
        <w:t>n olması zorunludur.</w:t>
      </w:r>
    </w:p>
    <w:p w:rsidR="001674EE" w:rsidRDefault="001674EE" w:rsidP="008E6915">
      <w:pPr>
        <w:ind w:left="-567" w:firstLine="567"/>
        <w:jc w:val="both"/>
        <w:rPr>
          <w:color w:val="000000"/>
          <w:sz w:val="24"/>
          <w:szCs w:val="24"/>
        </w:rPr>
      </w:pPr>
    </w:p>
    <w:p w:rsidR="007F042F" w:rsidRPr="001674EE" w:rsidRDefault="00940DFF" w:rsidP="001674EE">
      <w:pPr>
        <w:ind w:left="-567" w:firstLine="567"/>
        <w:jc w:val="both"/>
        <w:rPr>
          <w:color w:val="000000"/>
          <w:sz w:val="24"/>
          <w:szCs w:val="24"/>
        </w:rPr>
      </w:pPr>
      <w:r>
        <w:rPr>
          <w:color w:val="000000"/>
          <w:sz w:val="24"/>
          <w:szCs w:val="24"/>
          <w:shd w:val="clear" w:color="auto" w:fill="FFFFFF"/>
        </w:rPr>
        <w:t>Yazılı sınav puanı</w:t>
      </w:r>
      <w:r w:rsidR="001674EE">
        <w:rPr>
          <w:color w:val="000000"/>
          <w:sz w:val="24"/>
          <w:szCs w:val="24"/>
          <w:shd w:val="clear" w:color="auto" w:fill="FFFFFF"/>
        </w:rPr>
        <w:t xml:space="preserve"> 65</w:t>
      </w:r>
      <w:r w:rsidR="001674EE" w:rsidRPr="001674EE">
        <w:rPr>
          <w:color w:val="000000"/>
          <w:sz w:val="24"/>
          <w:szCs w:val="24"/>
          <w:shd w:val="clear" w:color="auto" w:fill="FFFFFF"/>
        </w:rPr>
        <w:t xml:space="preserve"> ve daha yüksek olan adaylardan en yüksek puandan başlama</w:t>
      </w:r>
      <w:r>
        <w:rPr>
          <w:color w:val="000000"/>
          <w:sz w:val="24"/>
          <w:szCs w:val="24"/>
          <w:shd w:val="clear" w:color="auto" w:fill="FFFFFF"/>
        </w:rPr>
        <w:t>k üzere, belirlenen kontenjan</w:t>
      </w:r>
      <w:r w:rsidR="001674EE" w:rsidRPr="001674EE">
        <w:rPr>
          <w:color w:val="000000"/>
          <w:sz w:val="24"/>
          <w:szCs w:val="24"/>
          <w:shd w:val="clear" w:color="auto" w:fill="FFFFFF"/>
        </w:rPr>
        <w:t xml:space="preserve">ın dört katı aday (en son sıradaki aday ile aynı puanı alan adaylar </w:t>
      </w:r>
      <w:proofErr w:type="gramStart"/>
      <w:r w:rsidR="001674EE" w:rsidRPr="001674EE">
        <w:rPr>
          <w:color w:val="000000"/>
          <w:sz w:val="24"/>
          <w:szCs w:val="24"/>
          <w:shd w:val="clear" w:color="auto" w:fill="FFFFFF"/>
        </w:rPr>
        <w:t>dahil</w:t>
      </w:r>
      <w:proofErr w:type="gramEnd"/>
      <w:r w:rsidR="001674EE" w:rsidRPr="001674EE">
        <w:rPr>
          <w:color w:val="000000"/>
          <w:sz w:val="24"/>
          <w:szCs w:val="24"/>
          <w:shd w:val="clear" w:color="auto" w:fill="FFFFFF"/>
        </w:rPr>
        <w:t>) başarılı sayılarak sözlü sınava girmeye hak kazanacaktır</w:t>
      </w:r>
      <w:r w:rsidR="001674EE">
        <w:rPr>
          <w:color w:val="000000"/>
          <w:sz w:val="24"/>
          <w:szCs w:val="24"/>
        </w:rPr>
        <w:t>. Söz</w:t>
      </w:r>
      <w:r w:rsidR="001674EE">
        <w:rPr>
          <w:sz w:val="24"/>
          <w:szCs w:val="24"/>
        </w:rPr>
        <w:t>lü sınav</w:t>
      </w:r>
      <w:r w:rsidR="007F042F">
        <w:rPr>
          <w:sz w:val="24"/>
          <w:szCs w:val="24"/>
        </w:rPr>
        <w:t xml:space="preserve"> yeri ve tarihi </w:t>
      </w:r>
      <w:r w:rsidR="00CC0DCC">
        <w:rPr>
          <w:sz w:val="24"/>
          <w:szCs w:val="24"/>
        </w:rPr>
        <w:t>www.mta.gov.tr</w:t>
      </w:r>
      <w:r w:rsidR="007F042F">
        <w:rPr>
          <w:sz w:val="24"/>
          <w:szCs w:val="24"/>
        </w:rPr>
        <w:t xml:space="preserve"> internet </w:t>
      </w:r>
      <w:r w:rsidR="00CC0DCC">
        <w:rPr>
          <w:sz w:val="24"/>
          <w:szCs w:val="24"/>
        </w:rPr>
        <w:t>adresinde</w:t>
      </w:r>
      <w:r w:rsidR="007F042F">
        <w:rPr>
          <w:sz w:val="24"/>
          <w:szCs w:val="24"/>
        </w:rPr>
        <w:t xml:space="preserve"> ayrıca ilan edilecek ve posta yoluyla da bildirim yapılacaktır. </w:t>
      </w:r>
    </w:p>
    <w:p w:rsidR="00F6184A" w:rsidRDefault="00F6184A" w:rsidP="00F10126">
      <w:pPr>
        <w:jc w:val="both"/>
        <w:rPr>
          <w:sz w:val="24"/>
          <w:szCs w:val="24"/>
        </w:rPr>
      </w:pPr>
    </w:p>
    <w:p w:rsidR="00F91E9F" w:rsidRDefault="003D0A2D" w:rsidP="00CC0DCC">
      <w:pPr>
        <w:ind w:left="-567" w:firstLine="567"/>
        <w:jc w:val="both"/>
        <w:rPr>
          <w:sz w:val="24"/>
          <w:szCs w:val="24"/>
        </w:rPr>
      </w:pPr>
      <w:r>
        <w:rPr>
          <w:sz w:val="24"/>
          <w:szCs w:val="24"/>
        </w:rPr>
        <w:t xml:space="preserve">Sözlü sınavlar, yazılı sınav gruplarına giren konularda yapılır. Bu sınavlarda ayrıca adayların zeka, intikal sürati, ifade kabiliyeti, tavır ve davranış gibi kişisel nitelikleri de göz önünde bulundurulur.  </w:t>
      </w:r>
      <w:r w:rsidR="00F56336">
        <w:rPr>
          <w:sz w:val="24"/>
          <w:szCs w:val="24"/>
        </w:rPr>
        <w:t>Sözlü sınavda başarılı sayılabilmek için sınav kurulu üyelerinin her birinin 100 tam puan üzerinden verdiği notlar ortalamasının 65 den aşağı olmaması şarttır.</w:t>
      </w:r>
      <w:r>
        <w:rPr>
          <w:sz w:val="24"/>
          <w:szCs w:val="24"/>
        </w:rPr>
        <w:t xml:space="preserve"> </w:t>
      </w:r>
    </w:p>
    <w:p w:rsidR="00694148" w:rsidRDefault="00694148" w:rsidP="00CC0DCC">
      <w:pPr>
        <w:ind w:left="-567" w:firstLine="567"/>
        <w:jc w:val="both"/>
        <w:rPr>
          <w:sz w:val="24"/>
          <w:szCs w:val="24"/>
        </w:rPr>
      </w:pPr>
    </w:p>
    <w:p w:rsidR="00F56336" w:rsidRDefault="00F56336" w:rsidP="00691DD5">
      <w:pPr>
        <w:ind w:left="-567" w:firstLine="567"/>
        <w:jc w:val="both"/>
        <w:rPr>
          <w:sz w:val="24"/>
          <w:szCs w:val="24"/>
        </w:rPr>
      </w:pPr>
      <w:r>
        <w:rPr>
          <w:sz w:val="24"/>
          <w:szCs w:val="24"/>
        </w:rPr>
        <w:t xml:space="preserve">Giriş sınav </w:t>
      </w:r>
      <w:proofErr w:type="gramStart"/>
      <w:r>
        <w:rPr>
          <w:sz w:val="24"/>
          <w:szCs w:val="24"/>
        </w:rPr>
        <w:t>notu</w:t>
      </w:r>
      <w:r w:rsidR="003D0A2D">
        <w:rPr>
          <w:sz w:val="24"/>
          <w:szCs w:val="24"/>
        </w:rPr>
        <w:t xml:space="preserve"> </w:t>
      </w:r>
      <w:r>
        <w:rPr>
          <w:sz w:val="24"/>
          <w:szCs w:val="24"/>
        </w:rPr>
        <w:t>; yazılı</w:t>
      </w:r>
      <w:proofErr w:type="gramEnd"/>
      <w:r>
        <w:rPr>
          <w:sz w:val="24"/>
          <w:szCs w:val="24"/>
        </w:rPr>
        <w:t xml:space="preserve"> ve sözlü sınav notlarının ortalamasıdır.</w:t>
      </w:r>
    </w:p>
    <w:p w:rsidR="00F56336" w:rsidRDefault="00F56336" w:rsidP="00691DD5">
      <w:pPr>
        <w:ind w:left="-567" w:firstLine="567"/>
        <w:jc w:val="both"/>
        <w:rPr>
          <w:sz w:val="24"/>
          <w:szCs w:val="24"/>
        </w:rPr>
      </w:pPr>
    </w:p>
    <w:p w:rsidR="003D0A2D" w:rsidRDefault="00F56336" w:rsidP="00691DD5">
      <w:pPr>
        <w:ind w:left="-567" w:firstLine="567"/>
        <w:jc w:val="both"/>
        <w:rPr>
          <w:sz w:val="24"/>
          <w:szCs w:val="24"/>
        </w:rPr>
      </w:pPr>
      <w:r>
        <w:rPr>
          <w:sz w:val="24"/>
          <w:szCs w:val="24"/>
        </w:rPr>
        <w:t xml:space="preserve">Sınavda başarı gösterenlerin </w:t>
      </w:r>
      <w:r w:rsidR="003D0A2D">
        <w:rPr>
          <w:sz w:val="24"/>
          <w:szCs w:val="24"/>
        </w:rPr>
        <w:t>sayısı kadro sayısından fazla olursa giriş sınav notu üstün olanlar tercih edilir. Sınav notlarının eşitliği halinde, yabancı dil notu üstün olan aday öncelik kazanır. Diğerleri için sınav sonuçları kazanılmış hak sayılmaz.</w:t>
      </w:r>
      <w:r w:rsidR="007E4E41">
        <w:rPr>
          <w:sz w:val="24"/>
          <w:szCs w:val="24"/>
        </w:rPr>
        <w:t xml:space="preserve"> Aynı giriş sınavında başarı</w:t>
      </w:r>
      <w:r w:rsidR="00DA5A61">
        <w:rPr>
          <w:sz w:val="24"/>
          <w:szCs w:val="24"/>
        </w:rPr>
        <w:t xml:space="preserve"> gösterenlerin atamaları sınav</w:t>
      </w:r>
      <w:r w:rsidR="007E4E41">
        <w:rPr>
          <w:sz w:val="24"/>
          <w:szCs w:val="24"/>
        </w:rPr>
        <w:t>daki derece sırasına göre yapılır</w:t>
      </w:r>
    </w:p>
    <w:p w:rsidR="003D0A2D" w:rsidRDefault="003D0A2D" w:rsidP="00691DD5">
      <w:pPr>
        <w:ind w:left="-567" w:firstLine="567"/>
        <w:jc w:val="both"/>
        <w:rPr>
          <w:sz w:val="24"/>
          <w:szCs w:val="24"/>
        </w:rPr>
      </w:pPr>
    </w:p>
    <w:p w:rsidR="00F10126" w:rsidRDefault="00F10126" w:rsidP="007E4E41">
      <w:pPr>
        <w:jc w:val="both"/>
        <w:rPr>
          <w:b/>
          <w:sz w:val="24"/>
          <w:szCs w:val="24"/>
        </w:rPr>
      </w:pPr>
    </w:p>
    <w:p w:rsidR="003D0A2D" w:rsidRDefault="00F10126" w:rsidP="00691DD5">
      <w:pPr>
        <w:ind w:left="-567" w:firstLine="567"/>
        <w:jc w:val="both"/>
        <w:rPr>
          <w:sz w:val="24"/>
          <w:szCs w:val="24"/>
        </w:rPr>
      </w:pPr>
      <w:r>
        <w:rPr>
          <w:b/>
          <w:sz w:val="24"/>
          <w:szCs w:val="24"/>
        </w:rPr>
        <w:t>6</w:t>
      </w:r>
      <w:r w:rsidR="00211FDB">
        <w:rPr>
          <w:sz w:val="24"/>
          <w:szCs w:val="24"/>
        </w:rPr>
        <w:t xml:space="preserve"> – </w:t>
      </w:r>
      <w:r w:rsidR="00211FDB" w:rsidRPr="00E76D25">
        <w:rPr>
          <w:b/>
          <w:sz w:val="24"/>
          <w:szCs w:val="24"/>
        </w:rPr>
        <w:t>Sınav</w:t>
      </w:r>
      <w:r w:rsidR="003D0A2D" w:rsidRPr="00E76D25">
        <w:rPr>
          <w:b/>
          <w:sz w:val="24"/>
          <w:szCs w:val="24"/>
        </w:rPr>
        <w:t xml:space="preserve"> S</w:t>
      </w:r>
      <w:r w:rsidR="00211FDB" w:rsidRPr="00E76D25">
        <w:rPr>
          <w:b/>
          <w:sz w:val="24"/>
          <w:szCs w:val="24"/>
        </w:rPr>
        <w:t>onuçlarının</w:t>
      </w:r>
      <w:r w:rsidR="003D0A2D" w:rsidRPr="00E76D25">
        <w:rPr>
          <w:b/>
          <w:sz w:val="24"/>
          <w:szCs w:val="24"/>
        </w:rPr>
        <w:t xml:space="preserve"> D</w:t>
      </w:r>
      <w:r w:rsidR="00211FDB" w:rsidRPr="00E76D25">
        <w:rPr>
          <w:b/>
          <w:sz w:val="24"/>
          <w:szCs w:val="24"/>
        </w:rPr>
        <w:t xml:space="preserve">uyurulması ve </w:t>
      </w:r>
      <w:proofErr w:type="gramStart"/>
      <w:r w:rsidR="00211FDB" w:rsidRPr="00E76D25">
        <w:rPr>
          <w:b/>
          <w:sz w:val="24"/>
          <w:szCs w:val="24"/>
        </w:rPr>
        <w:t>İtiraz</w:t>
      </w:r>
      <w:r w:rsidR="003D0A2D">
        <w:rPr>
          <w:sz w:val="24"/>
          <w:szCs w:val="24"/>
        </w:rPr>
        <w:t xml:space="preserve">     :</w:t>
      </w:r>
      <w:proofErr w:type="gramEnd"/>
    </w:p>
    <w:p w:rsidR="003D0A2D" w:rsidRDefault="003D0A2D" w:rsidP="00691DD5">
      <w:pPr>
        <w:ind w:left="-567" w:firstLine="567"/>
        <w:jc w:val="both"/>
        <w:rPr>
          <w:sz w:val="24"/>
          <w:szCs w:val="24"/>
        </w:rPr>
      </w:pPr>
    </w:p>
    <w:p w:rsidR="007F042F" w:rsidRPr="00C5719A" w:rsidRDefault="008E6FC6" w:rsidP="00691DD5">
      <w:pPr>
        <w:ind w:left="-567" w:firstLine="567"/>
        <w:jc w:val="both"/>
        <w:rPr>
          <w:sz w:val="24"/>
          <w:szCs w:val="24"/>
        </w:rPr>
      </w:pPr>
      <w:r w:rsidRPr="00C5719A">
        <w:rPr>
          <w:sz w:val="24"/>
          <w:szCs w:val="24"/>
        </w:rPr>
        <w:t xml:space="preserve">Giriş sınavının yazılı ve sözlü bölümlerini kazanan adayların </w:t>
      </w:r>
      <w:r w:rsidR="002069FE" w:rsidRPr="00C5719A">
        <w:rPr>
          <w:sz w:val="24"/>
          <w:szCs w:val="24"/>
        </w:rPr>
        <w:t>asıl ve asıl sayısı kadar yedek</w:t>
      </w:r>
      <w:r w:rsidRPr="00C5719A">
        <w:rPr>
          <w:sz w:val="24"/>
          <w:szCs w:val="24"/>
        </w:rPr>
        <w:t xml:space="preserve"> </w:t>
      </w:r>
      <w:r w:rsidR="002069FE" w:rsidRPr="00C5719A">
        <w:rPr>
          <w:sz w:val="24"/>
          <w:szCs w:val="24"/>
        </w:rPr>
        <w:t xml:space="preserve">listesi </w:t>
      </w:r>
      <w:r w:rsidR="006F7620" w:rsidRPr="00C5719A">
        <w:rPr>
          <w:sz w:val="24"/>
          <w:szCs w:val="24"/>
        </w:rPr>
        <w:t>Kurum</w:t>
      </w:r>
      <w:r w:rsidRPr="00C5719A">
        <w:rPr>
          <w:sz w:val="24"/>
          <w:szCs w:val="24"/>
        </w:rPr>
        <w:t xml:space="preserve"> internet sayfasında ilan edilecek ve iletişim adreslerine iadeli taahhütlü olarak tebliğ edilecektir.</w:t>
      </w:r>
    </w:p>
    <w:p w:rsidR="008E6FC6" w:rsidRPr="00C5719A" w:rsidRDefault="008E6FC6" w:rsidP="00691DD5">
      <w:pPr>
        <w:ind w:left="-567" w:firstLine="567"/>
        <w:jc w:val="both"/>
        <w:rPr>
          <w:sz w:val="24"/>
          <w:szCs w:val="24"/>
        </w:rPr>
      </w:pPr>
    </w:p>
    <w:p w:rsidR="004B5F29" w:rsidRPr="00C5719A" w:rsidRDefault="004B5F29" w:rsidP="004B5F29">
      <w:pPr>
        <w:tabs>
          <w:tab w:val="left" w:pos="1560"/>
          <w:tab w:val="left" w:pos="1843"/>
        </w:tabs>
        <w:ind w:left="-567" w:firstLine="567"/>
        <w:jc w:val="both"/>
        <w:rPr>
          <w:sz w:val="24"/>
          <w:szCs w:val="24"/>
        </w:rPr>
      </w:pPr>
      <w:proofErr w:type="spellStart"/>
      <w:r w:rsidRPr="00C5719A">
        <w:rPr>
          <w:rFonts w:eastAsia="Batang"/>
          <w:sz w:val="24"/>
          <w:szCs w:val="24"/>
          <w:lang w:val="en-US"/>
        </w:rPr>
        <w:t>Adaylar</w:t>
      </w:r>
      <w:proofErr w:type="spellEnd"/>
      <w:r w:rsidRPr="00C5719A">
        <w:rPr>
          <w:rFonts w:eastAsia="Batang"/>
          <w:sz w:val="24"/>
          <w:szCs w:val="24"/>
          <w:lang w:val="en-US"/>
        </w:rPr>
        <w:t>, s</w:t>
      </w:r>
      <w:proofErr w:type="spellStart"/>
      <w:r w:rsidRPr="00C5719A">
        <w:rPr>
          <w:rFonts w:eastAsia="Batang"/>
          <w:sz w:val="24"/>
          <w:szCs w:val="24"/>
        </w:rPr>
        <w:t>ınav</w:t>
      </w:r>
      <w:proofErr w:type="spellEnd"/>
      <w:r w:rsidRPr="00C5719A">
        <w:rPr>
          <w:rFonts w:eastAsia="Batang"/>
          <w:sz w:val="24"/>
          <w:szCs w:val="24"/>
        </w:rPr>
        <w:t xml:space="preserve"> sorularına ve uygulamasına ilişkin itirazlarını, soru ve cevap anahtarlarının </w:t>
      </w:r>
      <w:r w:rsidRPr="00C5719A">
        <w:rPr>
          <w:rFonts w:eastAsia="Batang"/>
          <w:b/>
          <w:sz w:val="24"/>
          <w:szCs w:val="24"/>
        </w:rPr>
        <w:t>aday.ankara.edu.tr</w:t>
      </w:r>
      <w:r w:rsidRPr="00C5719A">
        <w:rPr>
          <w:rFonts w:eastAsia="Batang"/>
          <w:sz w:val="24"/>
          <w:szCs w:val="24"/>
        </w:rPr>
        <w:t xml:space="preserve"> web adresinde yayımlanmasından itibaren en geç 5 (beş) iş günü içinde</w:t>
      </w:r>
      <w:r w:rsidR="00B82F9D" w:rsidRPr="00C5719A">
        <w:rPr>
          <w:rFonts w:eastAsia="Batang"/>
          <w:sz w:val="24"/>
          <w:szCs w:val="24"/>
        </w:rPr>
        <w:t>,</w:t>
      </w:r>
      <w:r w:rsidRPr="00C5719A">
        <w:rPr>
          <w:rFonts w:eastAsia="Batang"/>
          <w:sz w:val="24"/>
          <w:szCs w:val="24"/>
        </w:rPr>
        <w:t xml:space="preserve"> </w:t>
      </w:r>
      <w:r w:rsidR="00B82F9D" w:rsidRPr="00C5719A">
        <w:rPr>
          <w:rFonts w:eastAsia="Batang"/>
          <w:sz w:val="24"/>
          <w:szCs w:val="24"/>
          <w:lang w:val="en-US"/>
        </w:rPr>
        <w:t>s</w:t>
      </w:r>
      <w:proofErr w:type="spellStart"/>
      <w:r w:rsidR="00B82F9D" w:rsidRPr="00C5719A">
        <w:rPr>
          <w:rFonts w:eastAsia="Batang"/>
          <w:sz w:val="24"/>
          <w:szCs w:val="24"/>
        </w:rPr>
        <w:t>ınav</w:t>
      </w:r>
      <w:proofErr w:type="spellEnd"/>
      <w:r w:rsidR="00B82F9D" w:rsidRPr="00C5719A">
        <w:rPr>
          <w:rFonts w:eastAsia="Batang"/>
          <w:sz w:val="24"/>
          <w:szCs w:val="24"/>
        </w:rPr>
        <w:t xml:space="preserve"> sonuçlarına ilişkin itirazlarını ise, sonuçların ilan edildiği tarihten itibaren en geç 5 (beş) iş günü içinde </w:t>
      </w:r>
      <w:r w:rsidRPr="00C5719A">
        <w:rPr>
          <w:b/>
          <w:sz w:val="24"/>
          <w:szCs w:val="24"/>
        </w:rPr>
        <w:t xml:space="preserve">T.C. Ziraat Bankası Ankara </w:t>
      </w:r>
      <w:proofErr w:type="spellStart"/>
      <w:r w:rsidRPr="00C5719A">
        <w:rPr>
          <w:b/>
          <w:sz w:val="24"/>
          <w:szCs w:val="24"/>
        </w:rPr>
        <w:t>Beşevler</w:t>
      </w:r>
      <w:proofErr w:type="spellEnd"/>
      <w:r w:rsidRPr="00C5719A">
        <w:rPr>
          <w:b/>
          <w:sz w:val="24"/>
          <w:szCs w:val="24"/>
        </w:rPr>
        <w:t xml:space="preserve"> Şubesi Ankara Üniversitesi Döner Sermaye İşletmesi Sınav Yönetim Merkezi IBAN:</w:t>
      </w:r>
      <w:r w:rsidRPr="00C5719A">
        <w:rPr>
          <w:sz w:val="24"/>
          <w:szCs w:val="24"/>
        </w:rPr>
        <w:t xml:space="preserve"> </w:t>
      </w:r>
      <w:r w:rsidRPr="00C5719A">
        <w:rPr>
          <w:b/>
          <w:sz w:val="24"/>
          <w:szCs w:val="24"/>
        </w:rPr>
        <w:t>TR560001000799699103995014</w:t>
      </w:r>
      <w:r w:rsidRPr="00C5719A">
        <w:rPr>
          <w:sz w:val="24"/>
          <w:szCs w:val="24"/>
        </w:rPr>
        <w:t xml:space="preserve"> numaralı hesaba</w:t>
      </w:r>
      <w:r w:rsidRPr="00C5719A">
        <w:rPr>
          <w:bCs/>
          <w:sz w:val="24"/>
          <w:szCs w:val="24"/>
        </w:rPr>
        <w:t xml:space="preserve"> </w:t>
      </w:r>
      <w:r w:rsidRPr="00C5719A">
        <w:rPr>
          <w:sz w:val="24"/>
          <w:szCs w:val="24"/>
        </w:rPr>
        <w:t>25 TL (</w:t>
      </w:r>
      <w:proofErr w:type="spellStart"/>
      <w:r w:rsidRPr="00C5719A">
        <w:rPr>
          <w:sz w:val="24"/>
          <w:szCs w:val="24"/>
        </w:rPr>
        <w:t>Yirmibeş</w:t>
      </w:r>
      <w:proofErr w:type="spellEnd"/>
      <w:r w:rsidRPr="00C5719A">
        <w:rPr>
          <w:sz w:val="24"/>
          <w:szCs w:val="24"/>
        </w:rPr>
        <w:t xml:space="preserve"> Türk Lirası) itiraz ücreti (İtiraz edilecek her bir soru için 25 TL ücret yatırılması gerekmektedir.) yatırarak alınan banka dekontu, itiraz konusunun ve iletişim adreslerinin açıkça yazılı olduğu dilekçe ile MTA Genel Müdürlüğü Teftiş Kurulu Başkanlığı’na yapacaklardır.</w:t>
      </w:r>
    </w:p>
    <w:p w:rsidR="004B5F29" w:rsidRPr="00C5719A" w:rsidRDefault="004B5F29" w:rsidP="004B5F29">
      <w:pPr>
        <w:tabs>
          <w:tab w:val="left" w:pos="1560"/>
          <w:tab w:val="left" w:pos="1843"/>
        </w:tabs>
        <w:ind w:left="-567" w:firstLine="567"/>
        <w:jc w:val="both"/>
        <w:rPr>
          <w:rFonts w:eastAsia="Batang"/>
          <w:sz w:val="24"/>
          <w:szCs w:val="24"/>
          <w:lang w:val="en-US"/>
        </w:rPr>
      </w:pPr>
    </w:p>
    <w:p w:rsidR="004B0964" w:rsidRPr="00C5719A" w:rsidRDefault="004B5F29" w:rsidP="004B5F29">
      <w:pPr>
        <w:ind w:left="-567" w:firstLine="567"/>
        <w:jc w:val="both"/>
        <w:rPr>
          <w:rFonts w:eastAsia="Batang"/>
          <w:sz w:val="24"/>
          <w:szCs w:val="24"/>
          <w:lang w:val="en-US"/>
        </w:rPr>
      </w:pPr>
      <w:proofErr w:type="spellStart"/>
      <w:r w:rsidRPr="00C5719A">
        <w:rPr>
          <w:rFonts w:eastAsia="Batang"/>
          <w:sz w:val="24"/>
          <w:szCs w:val="24"/>
          <w:lang w:val="en-US"/>
        </w:rPr>
        <w:t>Süresi</w:t>
      </w:r>
      <w:proofErr w:type="spellEnd"/>
      <w:r w:rsidRPr="00C5719A">
        <w:rPr>
          <w:rFonts w:eastAsia="Batang"/>
          <w:sz w:val="24"/>
          <w:szCs w:val="24"/>
          <w:lang w:val="en-US"/>
        </w:rPr>
        <w:t xml:space="preserve"> </w:t>
      </w:r>
      <w:proofErr w:type="spellStart"/>
      <w:r w:rsidRPr="00C5719A">
        <w:rPr>
          <w:rFonts w:eastAsia="Batang"/>
          <w:sz w:val="24"/>
          <w:szCs w:val="24"/>
          <w:lang w:val="en-US"/>
        </w:rPr>
        <w:t>geçtikten</w:t>
      </w:r>
      <w:proofErr w:type="spellEnd"/>
      <w:r w:rsidRPr="00C5719A">
        <w:rPr>
          <w:rFonts w:eastAsia="Batang"/>
          <w:sz w:val="24"/>
          <w:szCs w:val="24"/>
          <w:lang w:val="en-US"/>
        </w:rPr>
        <w:t xml:space="preserve"> </w:t>
      </w:r>
      <w:proofErr w:type="spellStart"/>
      <w:r w:rsidRPr="00C5719A">
        <w:rPr>
          <w:rFonts w:eastAsia="Batang"/>
          <w:sz w:val="24"/>
          <w:szCs w:val="24"/>
          <w:lang w:val="en-US"/>
        </w:rPr>
        <w:t>sonra</w:t>
      </w:r>
      <w:proofErr w:type="spellEnd"/>
      <w:r w:rsidRPr="00C5719A">
        <w:rPr>
          <w:rFonts w:eastAsia="Batang"/>
          <w:sz w:val="24"/>
          <w:szCs w:val="24"/>
          <w:lang w:val="en-US"/>
        </w:rPr>
        <w:t xml:space="preserve"> </w:t>
      </w:r>
      <w:proofErr w:type="spellStart"/>
      <w:r w:rsidRPr="00C5719A">
        <w:rPr>
          <w:rFonts w:eastAsia="Batang"/>
          <w:sz w:val="24"/>
          <w:szCs w:val="24"/>
          <w:lang w:val="en-US"/>
        </w:rPr>
        <w:t>yapılan</w:t>
      </w:r>
      <w:proofErr w:type="spellEnd"/>
      <w:r w:rsidRPr="00C5719A">
        <w:rPr>
          <w:rFonts w:eastAsia="Batang"/>
          <w:sz w:val="24"/>
          <w:szCs w:val="24"/>
          <w:lang w:val="en-US"/>
        </w:rPr>
        <w:t xml:space="preserve"> </w:t>
      </w:r>
      <w:proofErr w:type="spellStart"/>
      <w:r w:rsidRPr="00C5719A">
        <w:rPr>
          <w:rFonts w:eastAsia="Batang"/>
          <w:sz w:val="24"/>
          <w:szCs w:val="24"/>
          <w:lang w:val="en-US"/>
        </w:rPr>
        <w:t>itirazlar</w:t>
      </w:r>
      <w:proofErr w:type="spellEnd"/>
      <w:r w:rsidRPr="00C5719A">
        <w:rPr>
          <w:rFonts w:eastAsia="Batang"/>
          <w:sz w:val="24"/>
          <w:szCs w:val="24"/>
          <w:lang w:val="en-US"/>
        </w:rPr>
        <w:t xml:space="preserve"> </w:t>
      </w:r>
      <w:proofErr w:type="spellStart"/>
      <w:r w:rsidRPr="00C5719A">
        <w:rPr>
          <w:rFonts w:eastAsia="Batang"/>
          <w:sz w:val="24"/>
          <w:szCs w:val="24"/>
          <w:lang w:val="en-US"/>
        </w:rPr>
        <w:t>ve</w:t>
      </w:r>
      <w:proofErr w:type="spellEnd"/>
      <w:r w:rsidRPr="00C5719A">
        <w:rPr>
          <w:rFonts w:eastAsia="Batang"/>
          <w:sz w:val="24"/>
          <w:szCs w:val="24"/>
          <w:lang w:val="en-US"/>
        </w:rPr>
        <w:t xml:space="preserve"> </w:t>
      </w:r>
      <w:proofErr w:type="spellStart"/>
      <w:r w:rsidRPr="00C5719A">
        <w:rPr>
          <w:rFonts w:eastAsia="Batang"/>
          <w:sz w:val="24"/>
          <w:szCs w:val="24"/>
          <w:lang w:val="en-US"/>
        </w:rPr>
        <w:t>adayın</w:t>
      </w:r>
      <w:proofErr w:type="spellEnd"/>
      <w:r w:rsidRPr="00C5719A">
        <w:rPr>
          <w:rFonts w:eastAsia="Batang"/>
          <w:sz w:val="24"/>
          <w:szCs w:val="24"/>
          <w:lang w:val="en-US"/>
        </w:rPr>
        <w:t xml:space="preserve"> T.C. </w:t>
      </w:r>
      <w:proofErr w:type="spellStart"/>
      <w:r w:rsidRPr="00C5719A">
        <w:rPr>
          <w:rFonts w:eastAsia="Batang"/>
          <w:sz w:val="24"/>
          <w:szCs w:val="24"/>
          <w:lang w:val="en-US"/>
        </w:rPr>
        <w:t>Kimlik</w:t>
      </w:r>
      <w:proofErr w:type="spellEnd"/>
      <w:r w:rsidRPr="00C5719A">
        <w:rPr>
          <w:rFonts w:eastAsia="Batang"/>
          <w:sz w:val="24"/>
          <w:szCs w:val="24"/>
          <w:lang w:val="en-US"/>
        </w:rPr>
        <w:t xml:space="preserve"> </w:t>
      </w:r>
      <w:proofErr w:type="spellStart"/>
      <w:r w:rsidRPr="00C5719A">
        <w:rPr>
          <w:rFonts w:eastAsia="Batang"/>
          <w:sz w:val="24"/>
          <w:szCs w:val="24"/>
          <w:lang w:val="en-US"/>
        </w:rPr>
        <w:t>Numarası</w:t>
      </w:r>
      <w:proofErr w:type="spellEnd"/>
      <w:r w:rsidRPr="00C5719A">
        <w:rPr>
          <w:rFonts w:eastAsia="Batang"/>
          <w:sz w:val="24"/>
          <w:szCs w:val="24"/>
          <w:lang w:val="en-US"/>
        </w:rPr>
        <w:t xml:space="preserve">, </w:t>
      </w:r>
      <w:proofErr w:type="spellStart"/>
      <w:r w:rsidRPr="00C5719A">
        <w:rPr>
          <w:rFonts w:eastAsia="Batang"/>
          <w:sz w:val="24"/>
          <w:szCs w:val="24"/>
          <w:lang w:val="en-US"/>
        </w:rPr>
        <w:t>imza</w:t>
      </w:r>
      <w:proofErr w:type="spellEnd"/>
      <w:r w:rsidRPr="00C5719A">
        <w:rPr>
          <w:rFonts w:eastAsia="Batang"/>
          <w:sz w:val="24"/>
          <w:szCs w:val="24"/>
          <w:lang w:val="en-US"/>
        </w:rPr>
        <w:t xml:space="preserve">, </w:t>
      </w:r>
      <w:proofErr w:type="spellStart"/>
      <w:r w:rsidRPr="00C5719A">
        <w:rPr>
          <w:rFonts w:eastAsia="Batang"/>
          <w:sz w:val="24"/>
          <w:szCs w:val="24"/>
          <w:lang w:val="en-US"/>
        </w:rPr>
        <w:t>adres</w:t>
      </w:r>
      <w:proofErr w:type="spellEnd"/>
      <w:r w:rsidRPr="00C5719A">
        <w:rPr>
          <w:rFonts w:eastAsia="Batang"/>
          <w:sz w:val="24"/>
          <w:szCs w:val="24"/>
          <w:lang w:val="en-US"/>
        </w:rPr>
        <w:t xml:space="preserve"> </w:t>
      </w:r>
      <w:proofErr w:type="spellStart"/>
      <w:r w:rsidRPr="00C5719A">
        <w:rPr>
          <w:rFonts w:eastAsia="Batang"/>
          <w:sz w:val="24"/>
          <w:szCs w:val="24"/>
          <w:lang w:val="en-US"/>
        </w:rPr>
        <w:t>ve</w:t>
      </w:r>
      <w:proofErr w:type="spellEnd"/>
      <w:r w:rsidRPr="00C5719A">
        <w:rPr>
          <w:rFonts w:eastAsia="Batang"/>
          <w:sz w:val="24"/>
          <w:szCs w:val="24"/>
          <w:lang w:val="en-US"/>
        </w:rPr>
        <w:t xml:space="preserve"> </w:t>
      </w:r>
      <w:proofErr w:type="spellStart"/>
      <w:r w:rsidRPr="00C5719A">
        <w:rPr>
          <w:rFonts w:eastAsia="Batang"/>
          <w:sz w:val="24"/>
          <w:szCs w:val="24"/>
          <w:lang w:val="en-US"/>
        </w:rPr>
        <w:t>banka</w:t>
      </w:r>
      <w:proofErr w:type="spellEnd"/>
      <w:r w:rsidRPr="00C5719A">
        <w:rPr>
          <w:rFonts w:eastAsia="Batang"/>
          <w:sz w:val="24"/>
          <w:szCs w:val="24"/>
          <w:lang w:val="en-US"/>
        </w:rPr>
        <w:t xml:space="preserve"> </w:t>
      </w:r>
      <w:proofErr w:type="spellStart"/>
      <w:r w:rsidRPr="00C5719A">
        <w:rPr>
          <w:rFonts w:eastAsia="Batang"/>
          <w:sz w:val="24"/>
          <w:szCs w:val="24"/>
          <w:lang w:val="en-US"/>
        </w:rPr>
        <w:t>dekontu</w:t>
      </w:r>
      <w:proofErr w:type="spellEnd"/>
      <w:r w:rsidRPr="00C5719A">
        <w:rPr>
          <w:rFonts w:eastAsia="Batang"/>
          <w:sz w:val="24"/>
          <w:szCs w:val="24"/>
          <w:lang w:val="en-US"/>
        </w:rPr>
        <w:t xml:space="preserve"> </w:t>
      </w:r>
      <w:proofErr w:type="spellStart"/>
      <w:r w:rsidRPr="00C5719A">
        <w:rPr>
          <w:rFonts w:eastAsia="Batang"/>
          <w:sz w:val="24"/>
          <w:szCs w:val="24"/>
          <w:lang w:val="en-US"/>
        </w:rPr>
        <w:t>olmayan</w:t>
      </w:r>
      <w:proofErr w:type="spellEnd"/>
      <w:r w:rsidRPr="00C5719A">
        <w:rPr>
          <w:rFonts w:eastAsia="Batang"/>
          <w:sz w:val="24"/>
          <w:szCs w:val="24"/>
          <w:lang w:val="en-US"/>
        </w:rPr>
        <w:t xml:space="preserve"> </w:t>
      </w:r>
      <w:proofErr w:type="spellStart"/>
      <w:r w:rsidRPr="00C5719A">
        <w:rPr>
          <w:rFonts w:eastAsia="Batang"/>
          <w:sz w:val="24"/>
          <w:szCs w:val="24"/>
          <w:lang w:val="en-US"/>
        </w:rPr>
        <w:t>dilekçeler</w:t>
      </w:r>
      <w:proofErr w:type="spellEnd"/>
      <w:r w:rsidRPr="00C5719A">
        <w:rPr>
          <w:rFonts w:eastAsia="Batang"/>
          <w:sz w:val="24"/>
          <w:szCs w:val="24"/>
          <w:lang w:val="en-US"/>
        </w:rPr>
        <w:t xml:space="preserve"> </w:t>
      </w:r>
      <w:proofErr w:type="spellStart"/>
      <w:r w:rsidRPr="00C5719A">
        <w:rPr>
          <w:rFonts w:eastAsia="Batang"/>
          <w:sz w:val="24"/>
          <w:szCs w:val="24"/>
          <w:lang w:val="en-US"/>
        </w:rPr>
        <w:t>ile</w:t>
      </w:r>
      <w:proofErr w:type="spellEnd"/>
      <w:r w:rsidRPr="00C5719A">
        <w:rPr>
          <w:rFonts w:eastAsia="Batang"/>
          <w:sz w:val="24"/>
          <w:szCs w:val="24"/>
          <w:lang w:val="en-US"/>
        </w:rPr>
        <w:t xml:space="preserve"> </w:t>
      </w:r>
      <w:proofErr w:type="spellStart"/>
      <w:r w:rsidRPr="00C5719A">
        <w:rPr>
          <w:rFonts w:eastAsia="Batang"/>
          <w:sz w:val="24"/>
          <w:szCs w:val="24"/>
          <w:lang w:val="en-US"/>
        </w:rPr>
        <w:t>yapılan</w:t>
      </w:r>
      <w:proofErr w:type="spellEnd"/>
      <w:r w:rsidRPr="00C5719A">
        <w:rPr>
          <w:rFonts w:eastAsia="Batang"/>
          <w:sz w:val="24"/>
          <w:szCs w:val="24"/>
          <w:lang w:val="en-US"/>
        </w:rPr>
        <w:t xml:space="preserve"> </w:t>
      </w:r>
      <w:proofErr w:type="spellStart"/>
      <w:r w:rsidRPr="00C5719A">
        <w:rPr>
          <w:rFonts w:eastAsia="Batang"/>
          <w:sz w:val="24"/>
          <w:szCs w:val="24"/>
          <w:lang w:val="en-US"/>
        </w:rPr>
        <w:t>itirazlar</w:t>
      </w:r>
      <w:proofErr w:type="spellEnd"/>
      <w:r w:rsidRPr="00C5719A">
        <w:rPr>
          <w:rFonts w:eastAsia="Batang"/>
          <w:sz w:val="24"/>
          <w:szCs w:val="24"/>
          <w:lang w:val="en-US"/>
        </w:rPr>
        <w:t xml:space="preserve"> </w:t>
      </w:r>
      <w:proofErr w:type="spellStart"/>
      <w:r w:rsidRPr="00C5719A">
        <w:rPr>
          <w:rFonts w:eastAsia="Batang"/>
          <w:sz w:val="24"/>
          <w:szCs w:val="24"/>
          <w:lang w:val="en-US"/>
        </w:rPr>
        <w:t>dikkate</w:t>
      </w:r>
      <w:proofErr w:type="spellEnd"/>
      <w:r w:rsidRPr="00C5719A">
        <w:rPr>
          <w:rFonts w:eastAsia="Batang"/>
          <w:sz w:val="24"/>
          <w:szCs w:val="24"/>
          <w:lang w:val="en-US"/>
        </w:rPr>
        <w:t xml:space="preserve"> </w:t>
      </w:r>
      <w:proofErr w:type="spellStart"/>
      <w:r w:rsidRPr="00C5719A">
        <w:rPr>
          <w:rFonts w:eastAsia="Batang"/>
          <w:sz w:val="24"/>
          <w:szCs w:val="24"/>
          <w:lang w:val="en-US"/>
        </w:rPr>
        <w:t>alınmayacaktır</w:t>
      </w:r>
      <w:proofErr w:type="spellEnd"/>
      <w:r w:rsidRPr="00C5719A">
        <w:rPr>
          <w:rFonts w:eastAsia="Batang"/>
          <w:sz w:val="24"/>
          <w:szCs w:val="24"/>
          <w:lang w:val="en-US"/>
        </w:rPr>
        <w:t xml:space="preserve">. </w:t>
      </w:r>
    </w:p>
    <w:p w:rsidR="004B5F29" w:rsidRDefault="004B5F29" w:rsidP="004B5F29">
      <w:pPr>
        <w:ind w:left="-567" w:firstLine="567"/>
        <w:jc w:val="both"/>
        <w:rPr>
          <w:sz w:val="24"/>
          <w:szCs w:val="24"/>
        </w:rPr>
      </w:pPr>
    </w:p>
    <w:p w:rsidR="003C43CB" w:rsidRPr="003C43CB" w:rsidRDefault="00AC7F50" w:rsidP="00691DD5">
      <w:pPr>
        <w:ind w:left="-567" w:firstLine="567"/>
        <w:jc w:val="both"/>
        <w:rPr>
          <w:sz w:val="24"/>
          <w:szCs w:val="24"/>
        </w:rPr>
      </w:pPr>
      <w:r>
        <w:rPr>
          <w:sz w:val="24"/>
          <w:szCs w:val="24"/>
        </w:rPr>
        <w:t>Ayrıca, Sınavla</w:t>
      </w:r>
      <w:r w:rsidR="006F7620">
        <w:rPr>
          <w:sz w:val="24"/>
          <w:szCs w:val="24"/>
        </w:rPr>
        <w:t xml:space="preserve"> ilgili ayrıntılı bilgi </w:t>
      </w:r>
      <w:r w:rsidR="00F10126">
        <w:rPr>
          <w:b/>
          <w:sz w:val="24"/>
          <w:szCs w:val="24"/>
        </w:rPr>
        <w:t>(0312) 201 14 45</w:t>
      </w:r>
      <w:r w:rsidR="006F7620" w:rsidRPr="006F7620">
        <w:rPr>
          <w:b/>
          <w:sz w:val="24"/>
          <w:szCs w:val="24"/>
        </w:rPr>
        <w:t>- (0312) 201 14 46</w:t>
      </w:r>
      <w:r w:rsidR="006F7620">
        <w:rPr>
          <w:sz w:val="24"/>
          <w:szCs w:val="24"/>
        </w:rPr>
        <w:t xml:space="preserve"> n</w:t>
      </w:r>
      <w:r>
        <w:rPr>
          <w:sz w:val="24"/>
          <w:szCs w:val="24"/>
        </w:rPr>
        <w:t>u</w:t>
      </w:r>
      <w:r w:rsidR="00691DD5">
        <w:rPr>
          <w:sz w:val="24"/>
          <w:szCs w:val="24"/>
        </w:rPr>
        <w:t>maralı telefonlardan alınabilir.</w:t>
      </w:r>
    </w:p>
    <w:p w:rsidR="00AC7F50" w:rsidRDefault="00AC7F50" w:rsidP="00F30AB1">
      <w:pPr>
        <w:rPr>
          <w:sz w:val="24"/>
          <w:szCs w:val="24"/>
        </w:rPr>
      </w:pPr>
    </w:p>
    <w:sectPr w:rsidR="00AC7F50" w:rsidSect="00F91E9F">
      <w:pgSz w:w="11906" w:h="16838"/>
      <w:pgMar w:top="1276" w:right="1080"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08"/>
        </w:tabs>
        <w:ind w:left="0" w:firstLine="0"/>
      </w:pPr>
      <w:rPr>
        <w:rFonts w:ascii="Symbol" w:hAnsi="Symbol" w:cs="Symbol" w:hint="default"/>
        <w:color w:val="000000"/>
        <w:sz w:val="22"/>
        <w:szCs w:val="22"/>
        <w:shd w:val="clear" w:color="auto" w:fill="FFFFFF"/>
      </w:rPr>
    </w:lvl>
  </w:abstractNum>
  <w:abstractNum w:abstractNumId="1" w15:restartNumberingAfterBreak="0">
    <w:nsid w:val="06CA2595"/>
    <w:multiLevelType w:val="hybridMultilevel"/>
    <w:tmpl w:val="1D7C7C04"/>
    <w:lvl w:ilvl="0" w:tplc="CB5E64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95C81"/>
    <w:multiLevelType w:val="hybridMultilevel"/>
    <w:tmpl w:val="56FA46BC"/>
    <w:lvl w:ilvl="0" w:tplc="99FC0334">
      <w:start w:val="1"/>
      <w:numFmt w:val="decimal"/>
      <w:lvlText w:val="%1-"/>
      <w:lvlJc w:val="left"/>
      <w:pPr>
        <w:ind w:left="886" w:hanging="360"/>
      </w:pPr>
      <w:rPr>
        <w:rFonts w:hint="default"/>
        <w:b/>
      </w:rPr>
    </w:lvl>
    <w:lvl w:ilvl="1" w:tplc="041F0019" w:tentative="1">
      <w:start w:val="1"/>
      <w:numFmt w:val="lowerLetter"/>
      <w:lvlText w:val="%2."/>
      <w:lvlJc w:val="left"/>
      <w:pPr>
        <w:ind w:left="1606" w:hanging="360"/>
      </w:pPr>
    </w:lvl>
    <w:lvl w:ilvl="2" w:tplc="041F001B" w:tentative="1">
      <w:start w:val="1"/>
      <w:numFmt w:val="lowerRoman"/>
      <w:lvlText w:val="%3."/>
      <w:lvlJc w:val="right"/>
      <w:pPr>
        <w:ind w:left="2326" w:hanging="180"/>
      </w:pPr>
    </w:lvl>
    <w:lvl w:ilvl="3" w:tplc="041F000F" w:tentative="1">
      <w:start w:val="1"/>
      <w:numFmt w:val="decimal"/>
      <w:lvlText w:val="%4."/>
      <w:lvlJc w:val="left"/>
      <w:pPr>
        <w:ind w:left="3046" w:hanging="360"/>
      </w:pPr>
    </w:lvl>
    <w:lvl w:ilvl="4" w:tplc="041F0019" w:tentative="1">
      <w:start w:val="1"/>
      <w:numFmt w:val="lowerLetter"/>
      <w:lvlText w:val="%5."/>
      <w:lvlJc w:val="left"/>
      <w:pPr>
        <w:ind w:left="3766" w:hanging="360"/>
      </w:pPr>
    </w:lvl>
    <w:lvl w:ilvl="5" w:tplc="041F001B" w:tentative="1">
      <w:start w:val="1"/>
      <w:numFmt w:val="lowerRoman"/>
      <w:lvlText w:val="%6."/>
      <w:lvlJc w:val="right"/>
      <w:pPr>
        <w:ind w:left="4486" w:hanging="180"/>
      </w:pPr>
    </w:lvl>
    <w:lvl w:ilvl="6" w:tplc="041F000F" w:tentative="1">
      <w:start w:val="1"/>
      <w:numFmt w:val="decimal"/>
      <w:lvlText w:val="%7."/>
      <w:lvlJc w:val="left"/>
      <w:pPr>
        <w:ind w:left="5206" w:hanging="360"/>
      </w:pPr>
    </w:lvl>
    <w:lvl w:ilvl="7" w:tplc="041F0019" w:tentative="1">
      <w:start w:val="1"/>
      <w:numFmt w:val="lowerLetter"/>
      <w:lvlText w:val="%8."/>
      <w:lvlJc w:val="left"/>
      <w:pPr>
        <w:ind w:left="5926" w:hanging="360"/>
      </w:pPr>
    </w:lvl>
    <w:lvl w:ilvl="8" w:tplc="041F001B" w:tentative="1">
      <w:start w:val="1"/>
      <w:numFmt w:val="lowerRoman"/>
      <w:lvlText w:val="%9."/>
      <w:lvlJc w:val="right"/>
      <w:pPr>
        <w:ind w:left="6646" w:hanging="180"/>
      </w:pPr>
    </w:lvl>
  </w:abstractNum>
  <w:abstractNum w:abstractNumId="3" w15:restartNumberingAfterBreak="0">
    <w:nsid w:val="6AF57F5C"/>
    <w:multiLevelType w:val="hybridMultilevel"/>
    <w:tmpl w:val="ABE8611E"/>
    <w:lvl w:ilvl="0" w:tplc="1EC254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033685"/>
    <w:multiLevelType w:val="hybridMultilevel"/>
    <w:tmpl w:val="6E68E442"/>
    <w:lvl w:ilvl="0" w:tplc="CB5E64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34"/>
    <w:rsid w:val="00004508"/>
    <w:rsid w:val="00062482"/>
    <w:rsid w:val="0007385C"/>
    <w:rsid w:val="00093EFC"/>
    <w:rsid w:val="00096873"/>
    <w:rsid w:val="000D720A"/>
    <w:rsid w:val="000F23A4"/>
    <w:rsid w:val="001032C6"/>
    <w:rsid w:val="001250EC"/>
    <w:rsid w:val="001674EE"/>
    <w:rsid w:val="00177220"/>
    <w:rsid w:val="00183ED1"/>
    <w:rsid w:val="002069FE"/>
    <w:rsid w:val="00211FDB"/>
    <w:rsid w:val="0024655A"/>
    <w:rsid w:val="002B670A"/>
    <w:rsid w:val="002E4E21"/>
    <w:rsid w:val="003179C4"/>
    <w:rsid w:val="003B7DE1"/>
    <w:rsid w:val="003C43CB"/>
    <w:rsid w:val="003D0A2D"/>
    <w:rsid w:val="004B0964"/>
    <w:rsid w:val="004B5F29"/>
    <w:rsid w:val="004F75BF"/>
    <w:rsid w:val="0051255C"/>
    <w:rsid w:val="00530725"/>
    <w:rsid w:val="00544EBE"/>
    <w:rsid w:val="00563BB5"/>
    <w:rsid w:val="005A3D5F"/>
    <w:rsid w:val="00602744"/>
    <w:rsid w:val="00691DD5"/>
    <w:rsid w:val="00694148"/>
    <w:rsid w:val="006A79C3"/>
    <w:rsid w:val="006B6F93"/>
    <w:rsid w:val="006F7620"/>
    <w:rsid w:val="00734079"/>
    <w:rsid w:val="0074170A"/>
    <w:rsid w:val="00777E26"/>
    <w:rsid w:val="00790F9F"/>
    <w:rsid w:val="0079338E"/>
    <w:rsid w:val="007E4E41"/>
    <w:rsid w:val="007F042F"/>
    <w:rsid w:val="00825E1B"/>
    <w:rsid w:val="00847B54"/>
    <w:rsid w:val="0086148C"/>
    <w:rsid w:val="008A1317"/>
    <w:rsid w:val="008C396A"/>
    <w:rsid w:val="008E6915"/>
    <w:rsid w:val="008E6FC6"/>
    <w:rsid w:val="008F1B01"/>
    <w:rsid w:val="009069E4"/>
    <w:rsid w:val="00913EAB"/>
    <w:rsid w:val="0091717E"/>
    <w:rsid w:val="00940DFF"/>
    <w:rsid w:val="00946231"/>
    <w:rsid w:val="009B30BE"/>
    <w:rsid w:val="00A0783B"/>
    <w:rsid w:val="00A84C34"/>
    <w:rsid w:val="00AC7F50"/>
    <w:rsid w:val="00B051C4"/>
    <w:rsid w:val="00B12EE5"/>
    <w:rsid w:val="00B61243"/>
    <w:rsid w:val="00B70857"/>
    <w:rsid w:val="00B77E77"/>
    <w:rsid w:val="00B82F9D"/>
    <w:rsid w:val="00BA0EFB"/>
    <w:rsid w:val="00BB414C"/>
    <w:rsid w:val="00C3702F"/>
    <w:rsid w:val="00C37A5E"/>
    <w:rsid w:val="00C5719A"/>
    <w:rsid w:val="00C65B4F"/>
    <w:rsid w:val="00CC0DCC"/>
    <w:rsid w:val="00CF6DE9"/>
    <w:rsid w:val="00D14BFC"/>
    <w:rsid w:val="00D240E3"/>
    <w:rsid w:val="00D515A0"/>
    <w:rsid w:val="00D74713"/>
    <w:rsid w:val="00D92513"/>
    <w:rsid w:val="00D95E65"/>
    <w:rsid w:val="00DA5A61"/>
    <w:rsid w:val="00DE0116"/>
    <w:rsid w:val="00E4513D"/>
    <w:rsid w:val="00E76D25"/>
    <w:rsid w:val="00EB4408"/>
    <w:rsid w:val="00F10126"/>
    <w:rsid w:val="00F30AB1"/>
    <w:rsid w:val="00F324C8"/>
    <w:rsid w:val="00F37BE6"/>
    <w:rsid w:val="00F56336"/>
    <w:rsid w:val="00F60345"/>
    <w:rsid w:val="00F6184A"/>
    <w:rsid w:val="00F660FC"/>
    <w:rsid w:val="00F82FD7"/>
    <w:rsid w:val="00F91E9F"/>
    <w:rsid w:val="00FC7635"/>
    <w:rsid w:val="00FD0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450CE-2720-4462-BF83-124ECAA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34"/>
    <w:pPr>
      <w:suppressAutoHyphens/>
      <w:spacing w:after="0" w:line="240" w:lineRule="auto"/>
    </w:pPr>
    <w:rPr>
      <w:rFonts w:ascii="Times New Roman" w:eastAsia="Times New Roman" w:hAnsi="Times New Roman" w:cs="Times New Roman"/>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C34"/>
    <w:pPr>
      <w:ind w:left="720"/>
      <w:contextualSpacing/>
    </w:pPr>
  </w:style>
  <w:style w:type="paragraph" w:customStyle="1" w:styleId="WW-bekMetni">
    <w:name w:val="WW-Öbek Metni"/>
    <w:basedOn w:val="Normal"/>
    <w:rsid w:val="00946231"/>
    <w:pPr>
      <w:ind w:left="-142" w:right="-567" w:firstLine="847"/>
      <w:jc w:val="both"/>
    </w:pPr>
    <w:rPr>
      <w:sz w:val="24"/>
      <w:lang w:bidi="ar-SA"/>
    </w:rPr>
  </w:style>
  <w:style w:type="character" w:styleId="Kpr">
    <w:name w:val="Hyperlink"/>
    <w:basedOn w:val="VarsaylanParagrafYazTipi"/>
    <w:uiPriority w:val="99"/>
    <w:unhideWhenUsed/>
    <w:rsid w:val="008E6FC6"/>
    <w:rPr>
      <w:color w:val="0000FF" w:themeColor="hyperlink"/>
      <w:u w:val="single"/>
    </w:rPr>
  </w:style>
  <w:style w:type="paragraph" w:styleId="BalonMetni">
    <w:name w:val="Balloon Text"/>
    <w:basedOn w:val="Normal"/>
    <w:link w:val="BalonMetniChar"/>
    <w:uiPriority w:val="99"/>
    <w:semiHidden/>
    <w:unhideWhenUsed/>
    <w:rsid w:val="0074170A"/>
    <w:rPr>
      <w:rFonts w:ascii="Tahoma" w:hAnsi="Tahoma" w:cs="Tahoma"/>
      <w:sz w:val="16"/>
      <w:szCs w:val="16"/>
    </w:rPr>
  </w:style>
  <w:style w:type="character" w:customStyle="1" w:styleId="BalonMetniChar">
    <w:name w:val="Balon Metni Char"/>
    <w:basedOn w:val="VarsaylanParagrafYazTipi"/>
    <w:link w:val="BalonMetni"/>
    <w:uiPriority w:val="99"/>
    <w:semiHidden/>
    <w:rsid w:val="0074170A"/>
    <w:rPr>
      <w:rFonts w:ascii="Tahoma" w:eastAsia="Times New Roman" w:hAnsi="Tahoma" w:cs="Tahoma"/>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7305-64AC-42D5-99D4-C42ADCD2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8318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OZNUR KOYUNCU(GULT</cp:lastModifiedBy>
  <cp:revision>2</cp:revision>
  <cp:lastPrinted>2014-12-17T07:08:00Z</cp:lastPrinted>
  <dcterms:created xsi:type="dcterms:W3CDTF">2019-11-01T07:23:00Z</dcterms:created>
  <dcterms:modified xsi:type="dcterms:W3CDTF">2019-11-01T07:23:00Z</dcterms:modified>
</cp:coreProperties>
</file>